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D1F3" w14:textId="77777777" w:rsidR="00D83911" w:rsidRPr="00AC003B" w:rsidRDefault="001F1B1E" w:rsidP="0050585F">
      <w:pPr>
        <w:spacing w:line="360" w:lineRule="auto"/>
        <w:jc w:val="center"/>
        <w:rPr>
          <w:rFonts w:ascii="Times New Roman" w:hAnsi="Times New Roman" w:cs="Times New Roman"/>
          <w:sz w:val="24"/>
          <w:szCs w:val="24"/>
        </w:rPr>
      </w:pPr>
      <w:r w:rsidRPr="00AC003B">
        <w:rPr>
          <w:rFonts w:ascii="Times New Roman" w:hAnsi="Times New Roman" w:cs="Times New Roman"/>
          <w:sz w:val="24"/>
          <w:szCs w:val="24"/>
        </w:rPr>
        <w:t xml:space="preserve">Plan Estratégico de Internacionalización de la Educación Superior </w:t>
      </w:r>
    </w:p>
    <w:p w14:paraId="74B01CCF" w14:textId="77777777" w:rsidR="001F1B1E" w:rsidRPr="00AC003B" w:rsidRDefault="001F1B1E" w:rsidP="0050585F">
      <w:pPr>
        <w:spacing w:line="360" w:lineRule="auto"/>
        <w:jc w:val="center"/>
        <w:rPr>
          <w:rFonts w:ascii="Times New Roman" w:hAnsi="Times New Roman" w:cs="Times New Roman"/>
          <w:sz w:val="24"/>
          <w:szCs w:val="24"/>
        </w:rPr>
      </w:pPr>
      <w:r w:rsidRPr="00AC003B">
        <w:rPr>
          <w:rFonts w:ascii="Times New Roman" w:hAnsi="Times New Roman" w:cs="Times New Roman"/>
          <w:sz w:val="24"/>
          <w:szCs w:val="24"/>
        </w:rPr>
        <w:t>Universidad Nacional del Nordeste</w:t>
      </w:r>
    </w:p>
    <w:p w14:paraId="234E209F" w14:textId="77777777" w:rsidR="001F1B1E" w:rsidRPr="00AC003B" w:rsidRDefault="003A58E3" w:rsidP="0082230D">
      <w:pPr>
        <w:pBdr>
          <w:bottom w:val="single" w:sz="4" w:space="1" w:color="auto"/>
        </w:pBdr>
        <w:spacing w:line="360" w:lineRule="auto"/>
        <w:jc w:val="center"/>
        <w:rPr>
          <w:rFonts w:ascii="Times New Roman" w:hAnsi="Times New Roman" w:cs="Times New Roman"/>
          <w:b/>
          <w:sz w:val="24"/>
          <w:szCs w:val="24"/>
        </w:rPr>
      </w:pPr>
      <w:r w:rsidRPr="00AC003B">
        <w:rPr>
          <w:rFonts w:ascii="Times New Roman" w:hAnsi="Times New Roman" w:cs="Times New Roman"/>
          <w:b/>
          <w:sz w:val="24"/>
          <w:szCs w:val="24"/>
        </w:rPr>
        <w:t>INTER</w:t>
      </w:r>
      <w:r w:rsidR="001F1B1E" w:rsidRPr="00AC003B">
        <w:rPr>
          <w:rFonts w:ascii="Times New Roman" w:hAnsi="Times New Roman" w:cs="Times New Roman"/>
          <w:b/>
          <w:sz w:val="24"/>
          <w:szCs w:val="24"/>
        </w:rPr>
        <w:t>NACIONALIZACION DEL CURRICULUM</w:t>
      </w:r>
    </w:p>
    <w:p w14:paraId="07462B23" w14:textId="77777777" w:rsidR="0082230D" w:rsidRPr="00AC003B" w:rsidRDefault="00955726" w:rsidP="0050585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1F1B1E" w:rsidRPr="00AC003B">
        <w:rPr>
          <w:rFonts w:ascii="Times New Roman" w:hAnsi="Times New Roman" w:cs="Times New Roman"/>
          <w:b/>
          <w:sz w:val="24"/>
          <w:szCs w:val="24"/>
        </w:rPr>
        <w:t xml:space="preserve"> Convocatoria</w:t>
      </w:r>
      <w:r w:rsidR="00D83911" w:rsidRPr="00AC003B">
        <w:rPr>
          <w:rFonts w:ascii="Times New Roman" w:hAnsi="Times New Roman" w:cs="Times New Roman"/>
          <w:b/>
          <w:sz w:val="24"/>
          <w:szCs w:val="24"/>
        </w:rPr>
        <w:t xml:space="preserve">  </w:t>
      </w:r>
    </w:p>
    <w:p w14:paraId="29F19A1C" w14:textId="4BDE1BD4" w:rsidR="007B71E5" w:rsidRPr="00AC003B" w:rsidRDefault="00C41F7A" w:rsidP="0050585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r w:rsidR="0082230D" w:rsidRPr="00AC003B">
        <w:rPr>
          <w:rFonts w:ascii="Times New Roman" w:hAnsi="Times New Roman" w:cs="Times New Roman"/>
          <w:b/>
          <w:sz w:val="24"/>
          <w:szCs w:val="24"/>
        </w:rPr>
        <w:t xml:space="preserve"> de </w:t>
      </w:r>
      <w:r>
        <w:rPr>
          <w:rFonts w:ascii="Times New Roman" w:hAnsi="Times New Roman" w:cs="Times New Roman"/>
          <w:b/>
          <w:sz w:val="24"/>
          <w:szCs w:val="24"/>
        </w:rPr>
        <w:t>marzo</w:t>
      </w:r>
      <w:r w:rsidR="008B3F5F">
        <w:rPr>
          <w:rFonts w:ascii="Times New Roman" w:hAnsi="Times New Roman" w:cs="Times New Roman"/>
          <w:b/>
          <w:sz w:val="24"/>
          <w:szCs w:val="24"/>
        </w:rPr>
        <w:t xml:space="preserve"> – </w:t>
      </w:r>
      <w:r>
        <w:rPr>
          <w:rFonts w:ascii="Times New Roman" w:hAnsi="Times New Roman" w:cs="Times New Roman"/>
          <w:b/>
          <w:sz w:val="24"/>
          <w:szCs w:val="24"/>
        </w:rPr>
        <w:t>22</w:t>
      </w:r>
      <w:r w:rsidR="0082230D" w:rsidRPr="00AC003B">
        <w:rPr>
          <w:rFonts w:ascii="Times New Roman" w:hAnsi="Times New Roman" w:cs="Times New Roman"/>
          <w:b/>
          <w:sz w:val="24"/>
          <w:szCs w:val="24"/>
        </w:rPr>
        <w:t xml:space="preserve"> de </w:t>
      </w:r>
      <w:r w:rsidR="00955726">
        <w:rPr>
          <w:rFonts w:ascii="Times New Roman" w:hAnsi="Times New Roman" w:cs="Times New Roman"/>
          <w:b/>
          <w:sz w:val="24"/>
          <w:szCs w:val="24"/>
        </w:rPr>
        <w:t>abril 2022</w:t>
      </w:r>
    </w:p>
    <w:p w14:paraId="34B1E715" w14:textId="77777777" w:rsidR="001F1B1E" w:rsidRPr="00AC003B" w:rsidRDefault="001F1B1E" w:rsidP="003741BB">
      <w:pPr>
        <w:spacing w:line="360" w:lineRule="auto"/>
        <w:jc w:val="both"/>
        <w:rPr>
          <w:rFonts w:ascii="Times New Roman" w:hAnsi="Times New Roman" w:cs="Times New Roman"/>
          <w:b/>
          <w:color w:val="FF0000"/>
          <w:sz w:val="24"/>
          <w:szCs w:val="24"/>
        </w:rPr>
      </w:pPr>
    </w:p>
    <w:p w14:paraId="27FAF256" w14:textId="77777777" w:rsidR="009B4BCC" w:rsidRPr="00AC003B" w:rsidRDefault="001F1B1E" w:rsidP="003741BB">
      <w:pPr>
        <w:spacing w:line="360" w:lineRule="auto"/>
        <w:jc w:val="both"/>
        <w:rPr>
          <w:rFonts w:ascii="Times New Roman" w:hAnsi="Times New Roman" w:cs="Times New Roman"/>
          <w:b/>
          <w:sz w:val="24"/>
          <w:szCs w:val="24"/>
        </w:rPr>
      </w:pPr>
      <w:r w:rsidRPr="00AC003B">
        <w:rPr>
          <w:rFonts w:ascii="Times New Roman" w:hAnsi="Times New Roman" w:cs="Times New Roman"/>
          <w:b/>
          <w:sz w:val="24"/>
          <w:szCs w:val="24"/>
        </w:rPr>
        <w:t>OBJETIVO</w:t>
      </w:r>
      <w:r w:rsidR="00467CCE" w:rsidRPr="00AC003B">
        <w:rPr>
          <w:rFonts w:ascii="Times New Roman" w:hAnsi="Times New Roman" w:cs="Times New Roman"/>
          <w:b/>
          <w:sz w:val="24"/>
          <w:szCs w:val="24"/>
        </w:rPr>
        <w:t xml:space="preserve"> General</w:t>
      </w:r>
    </w:p>
    <w:p w14:paraId="612FA1AF" w14:textId="77777777" w:rsidR="00467CCE" w:rsidRPr="00AC003B" w:rsidRDefault="00467CCE" w:rsidP="003741BB">
      <w:pPr>
        <w:pStyle w:val="Prrafodelista"/>
        <w:numPr>
          <w:ilvl w:val="0"/>
          <w:numId w:val="15"/>
        </w:num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Fortalecer el proceso de internacionalización integral de la Educación Superior en la Universidad Nacional del Nordeste, contribuyendo a las funciones sustantivas de docencia, investigación, extensión y transferencia.</w:t>
      </w:r>
    </w:p>
    <w:p w14:paraId="7B5AAB9C" w14:textId="77777777" w:rsidR="00467CCE" w:rsidRPr="00AC003B" w:rsidRDefault="00467CCE" w:rsidP="003741BB">
      <w:pPr>
        <w:spacing w:line="360" w:lineRule="auto"/>
        <w:jc w:val="both"/>
        <w:rPr>
          <w:rFonts w:ascii="Times New Roman" w:hAnsi="Times New Roman" w:cs="Times New Roman"/>
          <w:b/>
          <w:sz w:val="24"/>
          <w:szCs w:val="24"/>
        </w:rPr>
      </w:pPr>
    </w:p>
    <w:p w14:paraId="6076753C" w14:textId="77777777" w:rsidR="00467CCE" w:rsidRPr="00AC003B" w:rsidRDefault="00467CCE" w:rsidP="003741BB">
      <w:pPr>
        <w:spacing w:line="360" w:lineRule="auto"/>
        <w:jc w:val="both"/>
        <w:rPr>
          <w:rFonts w:ascii="Times New Roman" w:hAnsi="Times New Roman" w:cs="Times New Roman"/>
          <w:b/>
          <w:sz w:val="24"/>
          <w:szCs w:val="24"/>
        </w:rPr>
      </w:pPr>
      <w:r w:rsidRPr="00AC003B">
        <w:rPr>
          <w:rFonts w:ascii="Times New Roman" w:hAnsi="Times New Roman" w:cs="Times New Roman"/>
          <w:b/>
          <w:sz w:val="24"/>
          <w:szCs w:val="24"/>
        </w:rPr>
        <w:t>OBJETIVOS específicos:</w:t>
      </w:r>
    </w:p>
    <w:p w14:paraId="3B7C587D" w14:textId="77777777" w:rsidR="00467CCE" w:rsidRPr="00AC003B" w:rsidRDefault="00467CCE" w:rsidP="003741BB">
      <w:pPr>
        <w:pStyle w:val="Prrafodelista"/>
        <w:numPr>
          <w:ilvl w:val="0"/>
          <w:numId w:val="10"/>
        </w:num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 xml:space="preserve">Fortalecer la </w:t>
      </w:r>
      <w:r w:rsidRPr="00AC003B">
        <w:rPr>
          <w:rFonts w:ascii="Times New Roman" w:hAnsi="Times New Roman" w:cs="Times New Roman"/>
          <w:i/>
          <w:sz w:val="24"/>
          <w:szCs w:val="24"/>
        </w:rPr>
        <w:t>Inte</w:t>
      </w:r>
      <w:r w:rsidR="00D83911" w:rsidRPr="00AC003B">
        <w:rPr>
          <w:rFonts w:ascii="Times New Roman" w:hAnsi="Times New Roman" w:cs="Times New Roman"/>
          <w:i/>
          <w:sz w:val="24"/>
          <w:szCs w:val="24"/>
        </w:rPr>
        <w:t xml:space="preserve">rnacionalización del </w:t>
      </w:r>
      <w:proofErr w:type="spellStart"/>
      <w:r w:rsidR="00D83911" w:rsidRPr="00AC003B">
        <w:rPr>
          <w:rFonts w:ascii="Times New Roman" w:hAnsi="Times New Roman" w:cs="Times New Roman"/>
          <w:i/>
          <w:sz w:val="24"/>
          <w:szCs w:val="24"/>
        </w:rPr>
        <w:t>Curriculum</w:t>
      </w:r>
      <w:proofErr w:type="spellEnd"/>
      <w:r w:rsidRPr="00AC003B">
        <w:rPr>
          <w:rFonts w:ascii="Times New Roman" w:hAnsi="Times New Roman" w:cs="Times New Roman"/>
          <w:sz w:val="24"/>
          <w:szCs w:val="24"/>
        </w:rPr>
        <w:t xml:space="preserve"> a nivel de grado y posgrado, promoviendo la innovación curricular, la sistemática </w:t>
      </w:r>
      <w:r w:rsidR="00D83911" w:rsidRPr="00AC003B">
        <w:rPr>
          <w:rFonts w:ascii="Times New Roman" w:hAnsi="Times New Roman" w:cs="Times New Roman"/>
          <w:sz w:val="24"/>
          <w:szCs w:val="24"/>
        </w:rPr>
        <w:t xml:space="preserve">y creciente </w:t>
      </w:r>
      <w:r w:rsidR="00AC003B" w:rsidRPr="00AC003B">
        <w:rPr>
          <w:rFonts w:ascii="Times New Roman" w:hAnsi="Times New Roman" w:cs="Times New Roman"/>
          <w:sz w:val="24"/>
          <w:szCs w:val="24"/>
        </w:rPr>
        <w:t>incorporación de</w:t>
      </w:r>
      <w:r w:rsidRPr="00AC003B">
        <w:rPr>
          <w:rFonts w:ascii="Times New Roman" w:hAnsi="Times New Roman" w:cs="Times New Roman"/>
          <w:sz w:val="24"/>
          <w:szCs w:val="24"/>
        </w:rPr>
        <w:t xml:space="preserve"> </w:t>
      </w:r>
      <w:r w:rsidR="00D83911" w:rsidRPr="00AC003B">
        <w:rPr>
          <w:rFonts w:ascii="Times New Roman" w:hAnsi="Times New Roman" w:cs="Times New Roman"/>
          <w:sz w:val="24"/>
          <w:szCs w:val="24"/>
        </w:rPr>
        <w:t xml:space="preserve">enfoques, </w:t>
      </w:r>
      <w:r w:rsidRPr="00AC003B">
        <w:rPr>
          <w:rFonts w:ascii="Times New Roman" w:hAnsi="Times New Roman" w:cs="Times New Roman"/>
          <w:sz w:val="24"/>
          <w:szCs w:val="24"/>
        </w:rPr>
        <w:t>contenidos internacionales y estudios comparados en los planes de estudios.</w:t>
      </w:r>
    </w:p>
    <w:p w14:paraId="2C5B7726" w14:textId="77777777" w:rsidR="007B71E5" w:rsidRPr="00AC003B" w:rsidRDefault="00467CCE" w:rsidP="003741BB">
      <w:pPr>
        <w:pStyle w:val="Prrafodelista"/>
        <w:numPr>
          <w:ilvl w:val="0"/>
          <w:numId w:val="10"/>
        </w:num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 xml:space="preserve">Generar propuestas curriculares de </w:t>
      </w:r>
      <w:r w:rsidR="00D83911" w:rsidRPr="00AC003B">
        <w:rPr>
          <w:rFonts w:ascii="Times New Roman" w:hAnsi="Times New Roman" w:cs="Times New Roman"/>
          <w:i/>
          <w:sz w:val="24"/>
          <w:szCs w:val="24"/>
        </w:rPr>
        <w:t>In</w:t>
      </w:r>
      <w:r w:rsidRPr="00AC003B">
        <w:rPr>
          <w:rFonts w:ascii="Times New Roman" w:hAnsi="Times New Roman" w:cs="Times New Roman"/>
          <w:i/>
          <w:sz w:val="24"/>
          <w:szCs w:val="24"/>
        </w:rPr>
        <w:t xml:space="preserve">ternacionalización del </w:t>
      </w:r>
      <w:proofErr w:type="spellStart"/>
      <w:r w:rsidRPr="00AC003B">
        <w:rPr>
          <w:rFonts w:ascii="Times New Roman" w:hAnsi="Times New Roman" w:cs="Times New Roman"/>
          <w:i/>
          <w:sz w:val="24"/>
          <w:szCs w:val="24"/>
        </w:rPr>
        <w:t>Curriculum</w:t>
      </w:r>
      <w:proofErr w:type="spellEnd"/>
      <w:r w:rsidRPr="00AC003B">
        <w:rPr>
          <w:rFonts w:ascii="Times New Roman" w:hAnsi="Times New Roman" w:cs="Times New Roman"/>
          <w:sz w:val="24"/>
          <w:szCs w:val="24"/>
        </w:rPr>
        <w:t xml:space="preserve">, desde las Unidades Académicas de la UNNE, en el marco del Proyecto de Fortalecimiento de la Internacionalización de la Educación Superior (C.S Resol. </w:t>
      </w:r>
      <w:proofErr w:type="spellStart"/>
      <w:r w:rsidRPr="00AC003B">
        <w:rPr>
          <w:rFonts w:ascii="Times New Roman" w:hAnsi="Times New Roman" w:cs="Times New Roman"/>
          <w:sz w:val="24"/>
          <w:szCs w:val="24"/>
        </w:rPr>
        <w:t>Nº</w:t>
      </w:r>
      <w:proofErr w:type="spellEnd"/>
      <w:r w:rsidRPr="00AC003B">
        <w:rPr>
          <w:rFonts w:ascii="Times New Roman" w:hAnsi="Times New Roman" w:cs="Times New Roman"/>
          <w:sz w:val="24"/>
          <w:szCs w:val="24"/>
        </w:rPr>
        <w:t xml:space="preserve"> 736/19)</w:t>
      </w:r>
    </w:p>
    <w:p w14:paraId="4BF6A813" w14:textId="77777777" w:rsidR="007B71E5" w:rsidRPr="00AC003B" w:rsidRDefault="007B71E5" w:rsidP="003741BB">
      <w:pPr>
        <w:spacing w:line="360" w:lineRule="auto"/>
        <w:jc w:val="both"/>
        <w:rPr>
          <w:rFonts w:ascii="Times New Roman" w:hAnsi="Times New Roman" w:cs="Times New Roman"/>
          <w:sz w:val="24"/>
          <w:szCs w:val="24"/>
        </w:rPr>
      </w:pPr>
    </w:p>
    <w:p w14:paraId="509AAE61" w14:textId="77777777" w:rsidR="007B71E5" w:rsidRPr="00AC003B" w:rsidRDefault="001361FF" w:rsidP="003741BB">
      <w:pPr>
        <w:spacing w:line="360" w:lineRule="auto"/>
        <w:jc w:val="both"/>
        <w:rPr>
          <w:rFonts w:ascii="Times New Roman" w:hAnsi="Times New Roman" w:cs="Times New Roman"/>
          <w:b/>
          <w:sz w:val="24"/>
          <w:szCs w:val="24"/>
        </w:rPr>
      </w:pPr>
      <w:r w:rsidRPr="00AC003B">
        <w:rPr>
          <w:rFonts w:ascii="Times New Roman" w:hAnsi="Times New Roman" w:cs="Times New Roman"/>
          <w:b/>
          <w:sz w:val="24"/>
          <w:szCs w:val="24"/>
        </w:rPr>
        <w:t>DESTINATARIOS</w:t>
      </w:r>
    </w:p>
    <w:p w14:paraId="59209208" w14:textId="77777777" w:rsidR="00467CCE" w:rsidRPr="00AC003B" w:rsidRDefault="00467CCE" w:rsidP="003741BB">
      <w:pPr>
        <w:pStyle w:val="Prrafodelista"/>
        <w:numPr>
          <w:ilvl w:val="0"/>
          <w:numId w:val="10"/>
        </w:num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Equipos de docentes/investigadores de Cátedras/</w:t>
      </w:r>
      <w:r w:rsidR="003741BB" w:rsidRPr="00AC003B">
        <w:rPr>
          <w:rFonts w:ascii="Times New Roman" w:hAnsi="Times New Roman" w:cs="Times New Roman"/>
          <w:sz w:val="24"/>
          <w:szCs w:val="24"/>
        </w:rPr>
        <w:t>Áreas</w:t>
      </w:r>
      <w:r w:rsidRPr="00AC003B">
        <w:rPr>
          <w:rFonts w:ascii="Times New Roman" w:hAnsi="Times New Roman" w:cs="Times New Roman"/>
          <w:sz w:val="24"/>
          <w:szCs w:val="24"/>
        </w:rPr>
        <w:t>/Unidades Pedagógicas de una carrera de grado y/o posgrado de una Unidad Académica. (Proyectos específicos)</w:t>
      </w:r>
    </w:p>
    <w:p w14:paraId="518F3218" w14:textId="77777777" w:rsidR="00467CCE" w:rsidRPr="00AC003B" w:rsidRDefault="00467CCE" w:rsidP="003741BB">
      <w:pPr>
        <w:spacing w:line="360" w:lineRule="auto"/>
        <w:jc w:val="both"/>
        <w:rPr>
          <w:rFonts w:ascii="Times New Roman" w:hAnsi="Times New Roman" w:cs="Times New Roman"/>
          <w:sz w:val="24"/>
          <w:szCs w:val="24"/>
        </w:rPr>
      </w:pPr>
    </w:p>
    <w:p w14:paraId="7D819FDA" w14:textId="569952C6" w:rsidR="00467CCE" w:rsidRPr="00AC003B" w:rsidRDefault="00467CCE" w:rsidP="00C40FE5">
      <w:pPr>
        <w:pStyle w:val="Prrafodelista"/>
        <w:numPr>
          <w:ilvl w:val="0"/>
          <w:numId w:val="10"/>
        </w:num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Equipo</w:t>
      </w:r>
      <w:r w:rsidR="00B31179" w:rsidRPr="00AC003B">
        <w:rPr>
          <w:rFonts w:ascii="Times New Roman" w:hAnsi="Times New Roman" w:cs="Times New Roman"/>
          <w:sz w:val="24"/>
          <w:szCs w:val="24"/>
        </w:rPr>
        <w:t>s</w:t>
      </w:r>
      <w:r w:rsidRPr="00AC003B">
        <w:rPr>
          <w:rFonts w:ascii="Times New Roman" w:hAnsi="Times New Roman" w:cs="Times New Roman"/>
          <w:sz w:val="24"/>
          <w:szCs w:val="24"/>
        </w:rPr>
        <w:t xml:space="preserve"> de gestión curricular conformado por: </w:t>
      </w:r>
      <w:proofErr w:type="gramStart"/>
      <w:r w:rsidRPr="00AC003B">
        <w:rPr>
          <w:rFonts w:ascii="Times New Roman" w:hAnsi="Times New Roman" w:cs="Times New Roman"/>
          <w:sz w:val="24"/>
          <w:szCs w:val="24"/>
        </w:rPr>
        <w:t>Secretarios</w:t>
      </w:r>
      <w:proofErr w:type="gramEnd"/>
      <w:r w:rsidRPr="00AC003B">
        <w:rPr>
          <w:rFonts w:ascii="Times New Roman" w:hAnsi="Times New Roman" w:cs="Times New Roman"/>
          <w:sz w:val="24"/>
          <w:szCs w:val="24"/>
        </w:rPr>
        <w:t>-Responsables de Cooperación Internacional</w:t>
      </w:r>
      <w:r w:rsidR="00B31179" w:rsidRPr="00AC003B">
        <w:rPr>
          <w:rFonts w:ascii="Times New Roman" w:hAnsi="Times New Roman" w:cs="Times New Roman"/>
          <w:sz w:val="24"/>
          <w:szCs w:val="24"/>
        </w:rPr>
        <w:t xml:space="preserve"> </w:t>
      </w:r>
      <w:r w:rsidRPr="00AC003B">
        <w:rPr>
          <w:rFonts w:ascii="Times New Roman" w:hAnsi="Times New Roman" w:cs="Times New Roman"/>
          <w:sz w:val="24"/>
          <w:szCs w:val="24"/>
        </w:rPr>
        <w:t>/</w:t>
      </w:r>
      <w:r w:rsidR="00B31179" w:rsidRPr="00AC003B">
        <w:rPr>
          <w:rFonts w:ascii="Times New Roman" w:hAnsi="Times New Roman" w:cs="Times New Roman"/>
          <w:sz w:val="24"/>
          <w:szCs w:val="24"/>
        </w:rPr>
        <w:t xml:space="preserve"> Secretarios Académicos /</w:t>
      </w:r>
      <w:r w:rsidRPr="00AC003B">
        <w:rPr>
          <w:rFonts w:ascii="Times New Roman" w:hAnsi="Times New Roman" w:cs="Times New Roman"/>
          <w:sz w:val="24"/>
          <w:szCs w:val="24"/>
        </w:rPr>
        <w:t xml:space="preserve"> Secretarios de Posgrado</w:t>
      </w:r>
      <w:r w:rsidR="00B31179" w:rsidRPr="00AC003B">
        <w:rPr>
          <w:rFonts w:ascii="Times New Roman" w:hAnsi="Times New Roman" w:cs="Times New Roman"/>
          <w:sz w:val="24"/>
          <w:szCs w:val="24"/>
        </w:rPr>
        <w:t xml:space="preserve"> Director/es de C</w:t>
      </w:r>
      <w:r w:rsidRPr="00AC003B">
        <w:rPr>
          <w:rFonts w:ascii="Times New Roman" w:hAnsi="Times New Roman" w:cs="Times New Roman"/>
          <w:sz w:val="24"/>
          <w:szCs w:val="24"/>
        </w:rPr>
        <w:t>arrera/s, otros miembros del staff de gestión y/o docentes-investigadores de las UA. (Proyectos institucionales</w:t>
      </w:r>
      <w:r w:rsidR="008C0475">
        <w:rPr>
          <w:rFonts w:ascii="Times New Roman" w:hAnsi="Times New Roman" w:cs="Times New Roman"/>
          <w:sz w:val="24"/>
          <w:szCs w:val="24"/>
        </w:rPr>
        <w:t xml:space="preserve"> transversales</w:t>
      </w:r>
      <w:r w:rsidRPr="00AC003B">
        <w:rPr>
          <w:rFonts w:ascii="Times New Roman" w:hAnsi="Times New Roman" w:cs="Times New Roman"/>
          <w:sz w:val="24"/>
          <w:szCs w:val="24"/>
        </w:rPr>
        <w:t xml:space="preserve">) </w:t>
      </w:r>
    </w:p>
    <w:p w14:paraId="70DE65EE" w14:textId="77777777" w:rsidR="004C58AD" w:rsidRPr="00AC003B" w:rsidRDefault="004C58AD" w:rsidP="003741BB">
      <w:pPr>
        <w:spacing w:line="360" w:lineRule="auto"/>
        <w:jc w:val="both"/>
        <w:rPr>
          <w:rFonts w:ascii="Times New Roman" w:hAnsi="Times New Roman" w:cs="Times New Roman"/>
          <w:b/>
          <w:sz w:val="24"/>
          <w:szCs w:val="24"/>
        </w:rPr>
      </w:pPr>
    </w:p>
    <w:p w14:paraId="1EF93F7E" w14:textId="77777777" w:rsidR="007B71E5" w:rsidRPr="00AC003B" w:rsidRDefault="00B20D45" w:rsidP="003741BB">
      <w:pPr>
        <w:spacing w:line="360" w:lineRule="auto"/>
        <w:jc w:val="both"/>
        <w:rPr>
          <w:rFonts w:ascii="Times New Roman" w:hAnsi="Times New Roman" w:cs="Times New Roman"/>
          <w:b/>
          <w:sz w:val="24"/>
          <w:szCs w:val="24"/>
        </w:rPr>
      </w:pPr>
      <w:r w:rsidRPr="00AC003B">
        <w:rPr>
          <w:rFonts w:ascii="Times New Roman" w:hAnsi="Times New Roman" w:cs="Times New Roman"/>
          <w:b/>
          <w:sz w:val="24"/>
          <w:szCs w:val="24"/>
        </w:rPr>
        <w:t>ESTRATEGIAS DE INTERNACIONALIZACIÓN DEL CURRICULUM</w:t>
      </w:r>
    </w:p>
    <w:p w14:paraId="5B058B21" w14:textId="77777777" w:rsidR="007B71E5" w:rsidRPr="00AC003B" w:rsidRDefault="00B20D45" w:rsidP="003741BB">
      <w:p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lastRenderedPageBreak/>
        <w:t xml:space="preserve">Las propuestas </w:t>
      </w:r>
      <w:r w:rsidR="004C58AD" w:rsidRPr="00AC003B">
        <w:rPr>
          <w:rFonts w:ascii="Times New Roman" w:hAnsi="Times New Roman" w:cs="Times New Roman"/>
          <w:sz w:val="24"/>
          <w:szCs w:val="24"/>
        </w:rPr>
        <w:t xml:space="preserve">deben responder </w:t>
      </w:r>
      <w:r w:rsidRPr="00AC003B">
        <w:rPr>
          <w:rFonts w:ascii="Times New Roman" w:hAnsi="Times New Roman" w:cs="Times New Roman"/>
          <w:sz w:val="24"/>
          <w:szCs w:val="24"/>
        </w:rPr>
        <w:t>a</w:t>
      </w:r>
      <w:r w:rsidR="004C58AD" w:rsidRPr="00AC003B">
        <w:rPr>
          <w:rFonts w:ascii="Times New Roman" w:hAnsi="Times New Roman" w:cs="Times New Roman"/>
          <w:sz w:val="24"/>
          <w:szCs w:val="24"/>
        </w:rPr>
        <w:t xml:space="preserve"> </w:t>
      </w:r>
      <w:r w:rsidRPr="00AC003B">
        <w:rPr>
          <w:rFonts w:ascii="Times New Roman" w:hAnsi="Times New Roman" w:cs="Times New Roman"/>
          <w:sz w:val="24"/>
          <w:szCs w:val="24"/>
        </w:rPr>
        <w:t xml:space="preserve">algunas de las siguientes estrategias </w:t>
      </w:r>
      <w:r w:rsidRPr="00AC003B">
        <w:rPr>
          <w:rFonts w:ascii="Times New Roman" w:hAnsi="Times New Roman" w:cs="Times New Roman"/>
          <w:spacing w:val="-3"/>
          <w:sz w:val="24"/>
          <w:szCs w:val="24"/>
        </w:rPr>
        <w:t xml:space="preserve">de </w:t>
      </w:r>
      <w:r w:rsidRPr="00AC003B">
        <w:rPr>
          <w:rFonts w:ascii="Times New Roman" w:hAnsi="Times New Roman" w:cs="Times New Roman"/>
          <w:sz w:val="24"/>
          <w:szCs w:val="24"/>
        </w:rPr>
        <w:t>internacionalización del</w:t>
      </w:r>
      <w:r w:rsidRPr="00AC003B">
        <w:rPr>
          <w:rFonts w:ascii="Times New Roman" w:hAnsi="Times New Roman" w:cs="Times New Roman"/>
          <w:spacing w:val="-1"/>
          <w:sz w:val="24"/>
          <w:szCs w:val="24"/>
        </w:rPr>
        <w:t xml:space="preserve"> </w:t>
      </w:r>
      <w:r w:rsidRPr="00AC003B">
        <w:rPr>
          <w:rFonts w:ascii="Times New Roman" w:hAnsi="Times New Roman" w:cs="Times New Roman"/>
          <w:sz w:val="24"/>
          <w:szCs w:val="24"/>
        </w:rPr>
        <w:t>currículum:</w:t>
      </w:r>
    </w:p>
    <w:p w14:paraId="7EB76054" w14:textId="424098E1" w:rsidR="003741BB" w:rsidRPr="00AC003B" w:rsidRDefault="003741BB" w:rsidP="003741BB">
      <w:pPr>
        <w:pStyle w:val="Prrafodelista"/>
        <w:numPr>
          <w:ilvl w:val="0"/>
          <w:numId w:val="16"/>
        </w:numPr>
        <w:spacing w:line="360" w:lineRule="auto"/>
        <w:ind w:left="426" w:hanging="426"/>
        <w:jc w:val="both"/>
        <w:rPr>
          <w:rFonts w:ascii="Times New Roman" w:hAnsi="Times New Roman" w:cs="Times New Roman"/>
          <w:b/>
          <w:sz w:val="24"/>
          <w:szCs w:val="24"/>
        </w:rPr>
      </w:pPr>
      <w:r w:rsidRPr="00AC003B">
        <w:rPr>
          <w:rFonts w:ascii="Times New Roman" w:hAnsi="Times New Roman" w:cs="Times New Roman"/>
          <w:b/>
          <w:sz w:val="24"/>
          <w:szCs w:val="24"/>
        </w:rPr>
        <w:t>PROYECTOS INSTITUCIONALES</w:t>
      </w:r>
      <w:r w:rsidR="008C0475">
        <w:rPr>
          <w:rFonts w:ascii="Times New Roman" w:hAnsi="Times New Roman" w:cs="Times New Roman"/>
          <w:b/>
          <w:sz w:val="24"/>
          <w:szCs w:val="24"/>
        </w:rPr>
        <w:t xml:space="preserve"> (Transversales) </w:t>
      </w:r>
    </w:p>
    <w:p w14:paraId="5BF77392" w14:textId="77777777" w:rsidR="003741BB" w:rsidRPr="00AC003B" w:rsidRDefault="005626EB" w:rsidP="003741BB">
      <w:pPr>
        <w:spacing w:line="360" w:lineRule="auto"/>
        <w:ind w:left="426"/>
        <w:jc w:val="both"/>
        <w:rPr>
          <w:rFonts w:ascii="Times New Roman" w:hAnsi="Times New Roman" w:cs="Times New Roman"/>
          <w:sz w:val="24"/>
          <w:szCs w:val="24"/>
        </w:rPr>
      </w:pPr>
      <w:r w:rsidRPr="00AC003B">
        <w:rPr>
          <w:rFonts w:ascii="Times New Roman" w:hAnsi="Times New Roman" w:cs="Times New Roman"/>
          <w:b/>
          <w:i/>
          <w:sz w:val="24"/>
          <w:szCs w:val="24"/>
        </w:rPr>
        <w:t>A.1- Proyectos de Dobles/Múltiples T</w:t>
      </w:r>
      <w:r w:rsidR="003741BB" w:rsidRPr="00AC003B">
        <w:rPr>
          <w:rFonts w:ascii="Times New Roman" w:hAnsi="Times New Roman" w:cs="Times New Roman"/>
          <w:b/>
          <w:i/>
          <w:sz w:val="24"/>
          <w:szCs w:val="24"/>
        </w:rPr>
        <w:t>itulaciones de grado/posgrado.</w:t>
      </w:r>
      <w:r w:rsidRPr="00AC003B">
        <w:rPr>
          <w:rFonts w:ascii="Times New Roman" w:hAnsi="Times New Roman" w:cs="Times New Roman"/>
          <w:b/>
          <w:i/>
          <w:sz w:val="24"/>
          <w:szCs w:val="24"/>
        </w:rPr>
        <w:t xml:space="preserve"> Bilaterales o M</w:t>
      </w:r>
      <w:r w:rsidR="00295D36" w:rsidRPr="00AC003B">
        <w:rPr>
          <w:rFonts w:ascii="Times New Roman" w:hAnsi="Times New Roman" w:cs="Times New Roman"/>
          <w:b/>
          <w:i/>
          <w:sz w:val="24"/>
          <w:szCs w:val="24"/>
        </w:rPr>
        <w:t>ultilaterales:</w:t>
      </w:r>
      <w:r w:rsidR="00295D36" w:rsidRPr="00AC003B">
        <w:rPr>
          <w:rFonts w:ascii="Times New Roman" w:hAnsi="Times New Roman" w:cs="Times New Roman"/>
          <w:sz w:val="24"/>
          <w:szCs w:val="24"/>
        </w:rPr>
        <w:t xml:space="preserve"> </w:t>
      </w:r>
      <w:r w:rsidRPr="00AC003B">
        <w:rPr>
          <w:rFonts w:ascii="Times New Roman" w:hAnsi="Times New Roman" w:cs="Times New Roman"/>
          <w:sz w:val="24"/>
          <w:szCs w:val="24"/>
        </w:rPr>
        <w:t>p</w:t>
      </w:r>
      <w:r w:rsidR="00295D36" w:rsidRPr="00AC003B">
        <w:rPr>
          <w:rFonts w:ascii="Times New Roman" w:hAnsi="Times New Roman" w:cs="Times New Roman"/>
          <w:sz w:val="24"/>
          <w:szCs w:val="24"/>
        </w:rPr>
        <w:t xml:space="preserve">odrán ser entre dos o más Universidades, en redes </w:t>
      </w:r>
      <w:r w:rsidRPr="00AC003B">
        <w:rPr>
          <w:rFonts w:ascii="Times New Roman" w:hAnsi="Times New Roman" w:cs="Times New Roman"/>
          <w:sz w:val="24"/>
          <w:szCs w:val="24"/>
        </w:rPr>
        <w:t xml:space="preserve">académicas, consorcios/alianzas </w:t>
      </w:r>
      <w:r w:rsidR="00295D36" w:rsidRPr="00AC003B">
        <w:rPr>
          <w:rFonts w:ascii="Times New Roman" w:hAnsi="Times New Roman" w:cs="Times New Roman"/>
          <w:sz w:val="24"/>
          <w:szCs w:val="24"/>
        </w:rPr>
        <w:t>cooperativas.</w:t>
      </w:r>
    </w:p>
    <w:p w14:paraId="3F198806" w14:textId="77777777" w:rsidR="003741BB" w:rsidRPr="00AC003B" w:rsidRDefault="002419C9" w:rsidP="003741BB">
      <w:pPr>
        <w:spacing w:line="360" w:lineRule="auto"/>
        <w:ind w:left="426"/>
        <w:jc w:val="both"/>
        <w:rPr>
          <w:rFonts w:ascii="Times New Roman" w:hAnsi="Times New Roman" w:cs="Times New Roman"/>
          <w:sz w:val="24"/>
          <w:szCs w:val="24"/>
        </w:rPr>
      </w:pPr>
      <w:r w:rsidRPr="00AC003B">
        <w:rPr>
          <w:rFonts w:ascii="Times New Roman" w:hAnsi="Times New Roman" w:cs="Times New Roman"/>
          <w:b/>
          <w:i/>
          <w:sz w:val="24"/>
          <w:szCs w:val="24"/>
        </w:rPr>
        <w:t xml:space="preserve">A.2- Procesos de innovación </w:t>
      </w:r>
      <w:r w:rsidR="005626EB" w:rsidRPr="00AC003B">
        <w:rPr>
          <w:rFonts w:ascii="Times New Roman" w:hAnsi="Times New Roman" w:cs="Times New Roman"/>
          <w:b/>
          <w:i/>
          <w:sz w:val="24"/>
          <w:szCs w:val="24"/>
        </w:rPr>
        <w:t>curricular</w:t>
      </w:r>
      <w:r w:rsidR="00C40FE5" w:rsidRPr="00AC003B">
        <w:rPr>
          <w:rFonts w:ascii="Times New Roman" w:hAnsi="Times New Roman" w:cs="Times New Roman"/>
          <w:b/>
          <w:i/>
          <w:sz w:val="24"/>
          <w:szCs w:val="24"/>
        </w:rPr>
        <w:t xml:space="preserve">: </w:t>
      </w:r>
      <w:r w:rsidR="00C40FE5" w:rsidRPr="00AC003B">
        <w:rPr>
          <w:rFonts w:ascii="Times New Roman" w:hAnsi="Times New Roman" w:cs="Times New Roman"/>
          <w:sz w:val="24"/>
          <w:szCs w:val="24"/>
        </w:rPr>
        <w:t>programas</w:t>
      </w:r>
      <w:r w:rsidR="003741BB" w:rsidRPr="00AC003B">
        <w:rPr>
          <w:rFonts w:ascii="Times New Roman" w:hAnsi="Times New Roman" w:cs="Times New Roman"/>
          <w:sz w:val="24"/>
          <w:szCs w:val="24"/>
        </w:rPr>
        <w:t xml:space="preserve"> de formación o trayectos específicos que contengan acuerdos mínimos e incorporen efectivamente elementos d</w:t>
      </w:r>
      <w:r w:rsidR="00C40FE5" w:rsidRPr="00AC003B">
        <w:rPr>
          <w:rFonts w:ascii="Times New Roman" w:hAnsi="Times New Roman" w:cs="Times New Roman"/>
          <w:sz w:val="24"/>
          <w:szCs w:val="24"/>
        </w:rPr>
        <w:t>e internacionalización del currí</w:t>
      </w:r>
      <w:r w:rsidR="003741BB" w:rsidRPr="00AC003B">
        <w:rPr>
          <w:rFonts w:ascii="Times New Roman" w:hAnsi="Times New Roman" w:cs="Times New Roman"/>
          <w:sz w:val="24"/>
          <w:szCs w:val="24"/>
        </w:rPr>
        <w:t>culum: objetivos, contenidos, metodología de enseñanza-aprendizaje, sistema de evaluación, fuentes documentales y bibliográficas que promuevan la integración educativa internacional y regional. Serán priorizados los proyectos que se vinculen con los correspondientes espacios curriculares de carreras afines que se dictan en dos (2) o más universidades del extranjero. Deben contemplarse: objetivos del espacio curricular, contenidos, marcos teóricos de abordaje, dictado de contenidos de cátedra en lengua extranjera, bibliografía y evaluación (modalidades y escala de calificaciones).</w:t>
      </w:r>
    </w:p>
    <w:p w14:paraId="51841BCE" w14:textId="77777777" w:rsidR="003741BB" w:rsidRPr="00AC003B" w:rsidRDefault="003741BB" w:rsidP="003741BB">
      <w:pPr>
        <w:spacing w:line="360" w:lineRule="auto"/>
        <w:ind w:left="426"/>
        <w:jc w:val="both"/>
        <w:rPr>
          <w:rFonts w:ascii="Times New Roman" w:hAnsi="Times New Roman" w:cs="Times New Roman"/>
          <w:sz w:val="24"/>
          <w:szCs w:val="24"/>
        </w:rPr>
      </w:pPr>
      <w:r w:rsidRPr="00AC003B">
        <w:rPr>
          <w:rFonts w:ascii="Times New Roman" w:hAnsi="Times New Roman" w:cs="Times New Roman"/>
          <w:b/>
          <w:i/>
          <w:sz w:val="24"/>
          <w:szCs w:val="24"/>
        </w:rPr>
        <w:t>A.3- Armonización de espacios curri</w:t>
      </w:r>
      <w:r w:rsidR="005626EB" w:rsidRPr="00AC003B">
        <w:rPr>
          <w:rFonts w:ascii="Times New Roman" w:hAnsi="Times New Roman" w:cs="Times New Roman"/>
          <w:b/>
          <w:i/>
          <w:sz w:val="24"/>
          <w:szCs w:val="24"/>
        </w:rPr>
        <w:t>culares de formación orientada:</w:t>
      </w:r>
      <w:r w:rsidRPr="00AC003B">
        <w:rPr>
          <w:rFonts w:ascii="Times New Roman" w:hAnsi="Times New Roman" w:cs="Times New Roman"/>
          <w:sz w:val="24"/>
          <w:szCs w:val="24"/>
        </w:rPr>
        <w:t xml:space="preserve"> que contemplen el último trayecto formativo, es decir, actividades curriculares estrechamente relacionados con la incumbencia profesional del perfil del egresado (</w:t>
      </w:r>
      <w:proofErr w:type="spellStart"/>
      <w:r w:rsidRPr="00AC003B">
        <w:rPr>
          <w:rFonts w:ascii="Times New Roman" w:hAnsi="Times New Roman" w:cs="Times New Roman"/>
          <w:sz w:val="24"/>
          <w:szCs w:val="24"/>
        </w:rPr>
        <w:t>Ej</w:t>
      </w:r>
      <w:proofErr w:type="spellEnd"/>
      <w:r w:rsidRPr="00AC003B">
        <w:rPr>
          <w:rFonts w:ascii="Times New Roman" w:hAnsi="Times New Roman" w:cs="Times New Roman"/>
          <w:sz w:val="24"/>
          <w:szCs w:val="24"/>
        </w:rPr>
        <w:t>: en Medicina: Prácticas finales obligatorias en Especialidades; en Arquitectura: Trabajos en Intervención en Municipios; etc.) de una carrera, con los espacios correspondientes a la misma carrera que se dictan en una universidad del extranjero. Deben contemplarse: objetivos del espacio curricular, contenidos</w:t>
      </w:r>
      <w:r w:rsidR="005626EB" w:rsidRPr="00AC003B">
        <w:rPr>
          <w:rFonts w:ascii="Times New Roman" w:hAnsi="Times New Roman" w:cs="Times New Roman"/>
          <w:sz w:val="24"/>
          <w:szCs w:val="24"/>
        </w:rPr>
        <w:t xml:space="preserve"> teóricos y prácticos</w:t>
      </w:r>
      <w:r w:rsidRPr="00AC003B">
        <w:rPr>
          <w:rFonts w:ascii="Times New Roman" w:hAnsi="Times New Roman" w:cs="Times New Roman"/>
          <w:sz w:val="24"/>
          <w:szCs w:val="24"/>
        </w:rPr>
        <w:t>, marcos teóricos de abor</w:t>
      </w:r>
      <w:r w:rsidR="005626EB" w:rsidRPr="00AC003B">
        <w:rPr>
          <w:rFonts w:ascii="Times New Roman" w:hAnsi="Times New Roman" w:cs="Times New Roman"/>
          <w:sz w:val="24"/>
          <w:szCs w:val="24"/>
        </w:rPr>
        <w:t>daje, dictado de contenidos de C</w:t>
      </w:r>
      <w:r w:rsidRPr="00AC003B">
        <w:rPr>
          <w:rFonts w:ascii="Times New Roman" w:hAnsi="Times New Roman" w:cs="Times New Roman"/>
          <w:sz w:val="24"/>
          <w:szCs w:val="24"/>
        </w:rPr>
        <w:t>átedra en lengua extranjera, bibliografía y evaluación (modalidades y escala de calificaciones).</w:t>
      </w:r>
    </w:p>
    <w:p w14:paraId="542B8E91" w14:textId="77777777" w:rsidR="005626EB" w:rsidRPr="00AC003B" w:rsidRDefault="005626EB" w:rsidP="003741BB">
      <w:pPr>
        <w:spacing w:line="360" w:lineRule="auto"/>
        <w:jc w:val="both"/>
        <w:rPr>
          <w:rFonts w:ascii="Times New Roman" w:hAnsi="Times New Roman" w:cs="Times New Roman"/>
          <w:sz w:val="24"/>
          <w:szCs w:val="24"/>
        </w:rPr>
      </w:pPr>
    </w:p>
    <w:p w14:paraId="26093DA0" w14:textId="77777777" w:rsidR="003741BB" w:rsidRPr="00AC003B" w:rsidRDefault="003741BB" w:rsidP="003741BB">
      <w:pPr>
        <w:spacing w:line="360" w:lineRule="auto"/>
        <w:jc w:val="both"/>
        <w:rPr>
          <w:rFonts w:ascii="Times New Roman" w:hAnsi="Times New Roman" w:cs="Times New Roman"/>
          <w:b/>
          <w:sz w:val="24"/>
          <w:szCs w:val="24"/>
        </w:rPr>
      </w:pPr>
      <w:r w:rsidRPr="00AC003B">
        <w:rPr>
          <w:rFonts w:ascii="Times New Roman" w:hAnsi="Times New Roman" w:cs="Times New Roman"/>
          <w:b/>
          <w:sz w:val="24"/>
          <w:szCs w:val="24"/>
        </w:rPr>
        <w:t xml:space="preserve">B. PROYECTOS DE EQUIPOS DE DOCENTES-INVESTIGADORES </w:t>
      </w:r>
    </w:p>
    <w:p w14:paraId="4B8DDAA6" w14:textId="77777777" w:rsidR="003741BB" w:rsidRPr="00AC003B" w:rsidRDefault="00295D36" w:rsidP="00295D36">
      <w:pPr>
        <w:spacing w:line="360" w:lineRule="auto"/>
        <w:ind w:left="426"/>
        <w:jc w:val="both"/>
        <w:rPr>
          <w:rFonts w:ascii="Times New Roman" w:hAnsi="Times New Roman" w:cs="Times New Roman"/>
          <w:sz w:val="24"/>
          <w:szCs w:val="24"/>
        </w:rPr>
      </w:pPr>
      <w:r w:rsidRPr="00AC003B">
        <w:rPr>
          <w:rFonts w:ascii="Times New Roman" w:hAnsi="Times New Roman" w:cs="Times New Roman"/>
          <w:sz w:val="24"/>
          <w:szCs w:val="24"/>
        </w:rPr>
        <w:t xml:space="preserve"> </w:t>
      </w:r>
      <w:r w:rsidR="003741BB" w:rsidRPr="00AC003B">
        <w:rPr>
          <w:rFonts w:ascii="Times New Roman" w:hAnsi="Times New Roman" w:cs="Times New Roman"/>
          <w:b/>
          <w:i/>
          <w:sz w:val="24"/>
          <w:szCs w:val="24"/>
        </w:rPr>
        <w:t xml:space="preserve">Proyectos </w:t>
      </w:r>
      <w:r w:rsidR="00B31179" w:rsidRPr="00AC003B">
        <w:rPr>
          <w:rFonts w:ascii="Times New Roman" w:hAnsi="Times New Roman" w:cs="Times New Roman"/>
          <w:b/>
          <w:i/>
          <w:sz w:val="24"/>
          <w:szCs w:val="24"/>
        </w:rPr>
        <w:t xml:space="preserve">específicos </w:t>
      </w:r>
      <w:r w:rsidR="003741BB" w:rsidRPr="00AC003B">
        <w:rPr>
          <w:rFonts w:ascii="Times New Roman" w:hAnsi="Times New Roman" w:cs="Times New Roman"/>
          <w:b/>
          <w:i/>
          <w:sz w:val="24"/>
          <w:szCs w:val="24"/>
        </w:rPr>
        <w:t>de internacionalización del currículum de asignaturas</w:t>
      </w:r>
      <w:r w:rsidR="000013BF" w:rsidRPr="00AC003B">
        <w:rPr>
          <w:rFonts w:ascii="Times New Roman" w:hAnsi="Times New Roman" w:cs="Times New Roman"/>
          <w:b/>
          <w:i/>
          <w:sz w:val="24"/>
          <w:szCs w:val="24"/>
        </w:rPr>
        <w:t xml:space="preserve"> (grado y/o posgrado)</w:t>
      </w:r>
      <w:r w:rsidR="005626EB" w:rsidRPr="00AC003B">
        <w:rPr>
          <w:rFonts w:ascii="Times New Roman" w:hAnsi="Times New Roman" w:cs="Times New Roman"/>
          <w:b/>
          <w:i/>
          <w:sz w:val="24"/>
          <w:szCs w:val="24"/>
        </w:rPr>
        <w:t>:</w:t>
      </w:r>
      <w:r w:rsidR="000013BF" w:rsidRPr="00AC003B">
        <w:rPr>
          <w:rFonts w:ascii="Times New Roman" w:hAnsi="Times New Roman" w:cs="Times New Roman"/>
          <w:sz w:val="24"/>
          <w:szCs w:val="24"/>
        </w:rPr>
        <w:t xml:space="preserve"> podrán abarcar la totalidad de la asignatura o un trayecto de la misma. Podrán contemplarse Seminarios y </w:t>
      </w:r>
      <w:r w:rsidR="003741BB" w:rsidRPr="00AC003B">
        <w:rPr>
          <w:rFonts w:ascii="Times New Roman" w:hAnsi="Times New Roman" w:cs="Times New Roman"/>
          <w:sz w:val="24"/>
          <w:szCs w:val="24"/>
        </w:rPr>
        <w:t>Talleres</w:t>
      </w:r>
      <w:r w:rsidR="000013BF" w:rsidRPr="00AC003B">
        <w:rPr>
          <w:rFonts w:ascii="Times New Roman" w:hAnsi="Times New Roman" w:cs="Times New Roman"/>
          <w:sz w:val="24"/>
          <w:szCs w:val="24"/>
        </w:rPr>
        <w:t>, y en todos los casos deberán</w:t>
      </w:r>
      <w:r w:rsidR="003741BB" w:rsidRPr="00AC003B">
        <w:rPr>
          <w:rFonts w:ascii="Times New Roman" w:hAnsi="Times New Roman" w:cs="Times New Roman"/>
          <w:sz w:val="24"/>
          <w:szCs w:val="24"/>
        </w:rPr>
        <w:t xml:space="preserve"> </w:t>
      </w:r>
      <w:r w:rsidR="000013BF" w:rsidRPr="00AC003B">
        <w:rPr>
          <w:rFonts w:ascii="Times New Roman" w:hAnsi="Times New Roman" w:cs="Times New Roman"/>
          <w:sz w:val="24"/>
          <w:szCs w:val="24"/>
        </w:rPr>
        <w:t xml:space="preserve">incorporar el uso </w:t>
      </w:r>
      <w:r w:rsidR="00AC003B" w:rsidRPr="00AC003B">
        <w:rPr>
          <w:rFonts w:ascii="Times New Roman" w:hAnsi="Times New Roman" w:cs="Times New Roman"/>
          <w:sz w:val="24"/>
          <w:szCs w:val="24"/>
        </w:rPr>
        <w:t>de tecnologías</w:t>
      </w:r>
      <w:r w:rsidR="003741BB" w:rsidRPr="00AC003B">
        <w:rPr>
          <w:rFonts w:ascii="Times New Roman" w:hAnsi="Times New Roman" w:cs="Times New Roman"/>
          <w:sz w:val="24"/>
          <w:szCs w:val="24"/>
        </w:rPr>
        <w:t xml:space="preserve"> de información y comunicación. </w:t>
      </w:r>
    </w:p>
    <w:p w14:paraId="1C09DCA3" w14:textId="77777777" w:rsidR="00B31179" w:rsidRPr="00AC003B" w:rsidRDefault="00B31179" w:rsidP="00295D36">
      <w:pPr>
        <w:spacing w:line="360" w:lineRule="auto"/>
        <w:ind w:left="426"/>
        <w:jc w:val="both"/>
        <w:rPr>
          <w:rFonts w:ascii="Times New Roman" w:hAnsi="Times New Roman" w:cs="Times New Roman"/>
          <w:b/>
          <w:i/>
          <w:sz w:val="24"/>
          <w:szCs w:val="24"/>
        </w:rPr>
      </w:pPr>
    </w:p>
    <w:p w14:paraId="416213E2" w14:textId="77777777" w:rsidR="003E7AA7" w:rsidRPr="00AC003B" w:rsidRDefault="000E395B" w:rsidP="00295D36">
      <w:pPr>
        <w:spacing w:line="360" w:lineRule="auto"/>
        <w:ind w:left="426"/>
        <w:jc w:val="both"/>
        <w:rPr>
          <w:rFonts w:ascii="Times New Roman" w:hAnsi="Times New Roman" w:cs="Times New Roman"/>
          <w:sz w:val="24"/>
          <w:szCs w:val="24"/>
        </w:rPr>
      </w:pPr>
      <w:r w:rsidRPr="00AC003B">
        <w:rPr>
          <w:rFonts w:ascii="Times New Roman" w:hAnsi="Times New Roman" w:cs="Times New Roman"/>
          <w:b/>
          <w:i/>
          <w:sz w:val="24"/>
          <w:szCs w:val="24"/>
        </w:rPr>
        <w:lastRenderedPageBreak/>
        <w:t>Modalidades posibles</w:t>
      </w:r>
      <w:r w:rsidR="003E7AA7" w:rsidRPr="00AC003B">
        <w:rPr>
          <w:rFonts w:ascii="Times New Roman" w:hAnsi="Times New Roman" w:cs="Times New Roman"/>
          <w:b/>
          <w:i/>
          <w:sz w:val="24"/>
          <w:szCs w:val="24"/>
        </w:rPr>
        <w:t xml:space="preserve"> no excluyentes:</w:t>
      </w:r>
      <w:r w:rsidR="003E7AA7" w:rsidRPr="00AC003B">
        <w:rPr>
          <w:rFonts w:ascii="Times New Roman" w:hAnsi="Times New Roman" w:cs="Times New Roman"/>
          <w:sz w:val="24"/>
          <w:szCs w:val="24"/>
        </w:rPr>
        <w:t xml:space="preserve"> podrán enmarcarse en el listado siguiente y serán válidas </w:t>
      </w:r>
      <w:r w:rsidRPr="00AC003B">
        <w:rPr>
          <w:rFonts w:ascii="Times New Roman" w:hAnsi="Times New Roman" w:cs="Times New Roman"/>
          <w:sz w:val="24"/>
          <w:szCs w:val="24"/>
        </w:rPr>
        <w:t xml:space="preserve">además </w:t>
      </w:r>
      <w:r w:rsidR="003E7AA7" w:rsidRPr="00AC003B">
        <w:rPr>
          <w:rFonts w:ascii="Times New Roman" w:hAnsi="Times New Roman" w:cs="Times New Roman"/>
          <w:sz w:val="24"/>
          <w:szCs w:val="24"/>
        </w:rPr>
        <w:t>cualquier otra propuesta</w:t>
      </w:r>
      <w:r w:rsidRPr="00AC003B">
        <w:rPr>
          <w:rFonts w:ascii="Times New Roman" w:hAnsi="Times New Roman" w:cs="Times New Roman"/>
          <w:sz w:val="24"/>
          <w:szCs w:val="24"/>
        </w:rPr>
        <w:t xml:space="preserve"> académica</w:t>
      </w:r>
      <w:r w:rsidR="003E7AA7" w:rsidRPr="00AC003B">
        <w:rPr>
          <w:rFonts w:ascii="Times New Roman" w:hAnsi="Times New Roman" w:cs="Times New Roman"/>
          <w:sz w:val="24"/>
          <w:szCs w:val="24"/>
        </w:rPr>
        <w:t xml:space="preserve"> superadora</w:t>
      </w:r>
      <w:r w:rsidRPr="00AC003B">
        <w:rPr>
          <w:rFonts w:ascii="Times New Roman" w:hAnsi="Times New Roman" w:cs="Times New Roman"/>
          <w:sz w:val="24"/>
          <w:szCs w:val="24"/>
        </w:rPr>
        <w:t>.</w:t>
      </w:r>
    </w:p>
    <w:p w14:paraId="6AA1A78E" w14:textId="77777777" w:rsidR="003741BB" w:rsidRPr="00AC003B" w:rsidRDefault="003E7AA7" w:rsidP="00295D36">
      <w:pPr>
        <w:spacing w:line="360" w:lineRule="auto"/>
        <w:ind w:left="426"/>
        <w:jc w:val="both"/>
        <w:rPr>
          <w:rFonts w:ascii="Times New Roman" w:hAnsi="Times New Roman" w:cs="Times New Roman"/>
          <w:sz w:val="24"/>
          <w:szCs w:val="24"/>
        </w:rPr>
      </w:pPr>
      <w:r w:rsidRPr="00AC003B">
        <w:rPr>
          <w:rFonts w:ascii="Times New Roman" w:hAnsi="Times New Roman" w:cs="Times New Roman"/>
          <w:sz w:val="24"/>
          <w:szCs w:val="24"/>
        </w:rPr>
        <w:t xml:space="preserve">- </w:t>
      </w:r>
      <w:r w:rsidR="00295D36" w:rsidRPr="00AC003B">
        <w:rPr>
          <w:rFonts w:ascii="Times New Roman" w:hAnsi="Times New Roman" w:cs="Times New Roman"/>
          <w:sz w:val="24"/>
          <w:szCs w:val="24"/>
        </w:rPr>
        <w:t xml:space="preserve">Cátedras </w:t>
      </w:r>
      <w:r w:rsidR="000E395B" w:rsidRPr="00AC003B">
        <w:rPr>
          <w:rFonts w:ascii="Times New Roman" w:hAnsi="Times New Roman" w:cs="Times New Roman"/>
          <w:sz w:val="24"/>
          <w:szCs w:val="24"/>
        </w:rPr>
        <w:t>/ Trayectos virtuales en redes</w:t>
      </w:r>
    </w:p>
    <w:p w14:paraId="56A5E659" w14:textId="77777777" w:rsidR="003741BB" w:rsidRPr="00AC003B" w:rsidRDefault="00295D36" w:rsidP="00295D36">
      <w:pPr>
        <w:spacing w:line="360" w:lineRule="auto"/>
        <w:ind w:left="426"/>
        <w:jc w:val="both"/>
        <w:rPr>
          <w:rFonts w:ascii="Times New Roman" w:hAnsi="Times New Roman" w:cs="Times New Roman"/>
          <w:sz w:val="24"/>
          <w:szCs w:val="24"/>
        </w:rPr>
      </w:pPr>
      <w:r w:rsidRPr="00AC003B">
        <w:rPr>
          <w:rFonts w:ascii="Times New Roman" w:hAnsi="Times New Roman" w:cs="Times New Roman"/>
          <w:sz w:val="24"/>
          <w:szCs w:val="24"/>
        </w:rPr>
        <w:t xml:space="preserve">- </w:t>
      </w:r>
      <w:r w:rsidR="003741BB" w:rsidRPr="00AC003B">
        <w:rPr>
          <w:rFonts w:ascii="Times New Roman" w:hAnsi="Times New Roman" w:cs="Times New Roman"/>
          <w:sz w:val="24"/>
          <w:szCs w:val="24"/>
        </w:rPr>
        <w:t xml:space="preserve">COIL </w:t>
      </w:r>
      <w:r w:rsidR="003E7AA7" w:rsidRPr="00AC003B">
        <w:rPr>
          <w:rFonts w:ascii="Times New Roman" w:hAnsi="Times New Roman" w:cs="Times New Roman"/>
          <w:sz w:val="24"/>
          <w:szCs w:val="24"/>
        </w:rPr>
        <w:t>(</w:t>
      </w:r>
      <w:proofErr w:type="spellStart"/>
      <w:r w:rsidR="003741BB" w:rsidRPr="00E45800">
        <w:rPr>
          <w:rFonts w:ascii="Times New Roman" w:hAnsi="Times New Roman" w:cs="Times New Roman"/>
          <w:i/>
          <w:sz w:val="24"/>
          <w:szCs w:val="24"/>
        </w:rPr>
        <w:t>Collaborative</w:t>
      </w:r>
      <w:proofErr w:type="spellEnd"/>
      <w:r w:rsidR="003741BB" w:rsidRPr="00E45800">
        <w:rPr>
          <w:rFonts w:ascii="Times New Roman" w:hAnsi="Times New Roman" w:cs="Times New Roman"/>
          <w:i/>
          <w:sz w:val="24"/>
          <w:szCs w:val="24"/>
        </w:rPr>
        <w:t xml:space="preserve"> Online International </w:t>
      </w:r>
      <w:proofErr w:type="spellStart"/>
      <w:r w:rsidR="003741BB" w:rsidRPr="00E45800">
        <w:rPr>
          <w:rFonts w:ascii="Times New Roman" w:hAnsi="Times New Roman" w:cs="Times New Roman"/>
          <w:i/>
          <w:sz w:val="24"/>
          <w:szCs w:val="24"/>
        </w:rPr>
        <w:t>Learning</w:t>
      </w:r>
      <w:proofErr w:type="spellEnd"/>
      <w:r w:rsidR="003E7AA7" w:rsidRPr="00AC003B">
        <w:rPr>
          <w:rFonts w:ascii="Times New Roman" w:hAnsi="Times New Roman" w:cs="Times New Roman"/>
          <w:sz w:val="24"/>
          <w:szCs w:val="24"/>
        </w:rPr>
        <w:t>):</w:t>
      </w:r>
      <w:r w:rsidR="003741BB" w:rsidRPr="00AC003B">
        <w:rPr>
          <w:rFonts w:ascii="Times New Roman" w:hAnsi="Times New Roman" w:cs="Times New Roman"/>
          <w:sz w:val="24"/>
          <w:szCs w:val="24"/>
        </w:rPr>
        <w:t xml:space="preserve"> Aprendizaje colaborativo internacional en línea </w:t>
      </w:r>
    </w:p>
    <w:p w14:paraId="3582D686" w14:textId="77777777" w:rsidR="003E7AA7" w:rsidRPr="00AC003B" w:rsidRDefault="00295D36" w:rsidP="00295D36">
      <w:pPr>
        <w:spacing w:line="360" w:lineRule="auto"/>
        <w:ind w:left="426"/>
        <w:jc w:val="both"/>
        <w:rPr>
          <w:rFonts w:ascii="Times New Roman" w:hAnsi="Times New Roman" w:cs="Times New Roman"/>
          <w:sz w:val="24"/>
          <w:szCs w:val="24"/>
        </w:rPr>
      </w:pPr>
      <w:r w:rsidRPr="00AC003B">
        <w:rPr>
          <w:rFonts w:ascii="Times New Roman" w:hAnsi="Times New Roman" w:cs="Times New Roman"/>
          <w:sz w:val="24"/>
          <w:szCs w:val="24"/>
        </w:rPr>
        <w:t xml:space="preserve">- </w:t>
      </w:r>
      <w:r w:rsidR="003741BB" w:rsidRPr="00AC003B">
        <w:rPr>
          <w:rFonts w:ascii="Times New Roman" w:hAnsi="Times New Roman" w:cs="Times New Roman"/>
          <w:sz w:val="24"/>
          <w:szCs w:val="24"/>
        </w:rPr>
        <w:t xml:space="preserve">MOOC </w:t>
      </w:r>
      <w:r w:rsidR="003E7AA7" w:rsidRPr="00AC003B">
        <w:rPr>
          <w:rFonts w:ascii="Times New Roman" w:hAnsi="Times New Roman" w:cs="Times New Roman"/>
          <w:sz w:val="24"/>
          <w:szCs w:val="24"/>
        </w:rPr>
        <w:t>(</w:t>
      </w:r>
      <w:proofErr w:type="spellStart"/>
      <w:r w:rsidR="003741BB" w:rsidRPr="00E45800">
        <w:rPr>
          <w:rFonts w:ascii="Times New Roman" w:hAnsi="Times New Roman" w:cs="Times New Roman"/>
          <w:i/>
          <w:sz w:val="24"/>
          <w:szCs w:val="24"/>
        </w:rPr>
        <w:t>Massive</w:t>
      </w:r>
      <w:proofErr w:type="spellEnd"/>
      <w:r w:rsidR="003741BB" w:rsidRPr="00E45800">
        <w:rPr>
          <w:rFonts w:ascii="Times New Roman" w:hAnsi="Times New Roman" w:cs="Times New Roman"/>
          <w:i/>
          <w:sz w:val="24"/>
          <w:szCs w:val="24"/>
        </w:rPr>
        <w:t xml:space="preserve"> Open Online </w:t>
      </w:r>
      <w:proofErr w:type="spellStart"/>
      <w:r w:rsidR="003741BB" w:rsidRPr="00E45800">
        <w:rPr>
          <w:rFonts w:ascii="Times New Roman" w:hAnsi="Times New Roman" w:cs="Times New Roman"/>
          <w:i/>
          <w:sz w:val="24"/>
          <w:szCs w:val="24"/>
        </w:rPr>
        <w:t>Course</w:t>
      </w:r>
      <w:proofErr w:type="spellEnd"/>
      <w:r w:rsidR="003E7AA7" w:rsidRPr="00AC003B">
        <w:rPr>
          <w:rFonts w:ascii="Times New Roman" w:hAnsi="Times New Roman" w:cs="Times New Roman"/>
          <w:sz w:val="24"/>
          <w:szCs w:val="24"/>
        </w:rPr>
        <w:t>):</w:t>
      </w:r>
      <w:r w:rsidR="003741BB" w:rsidRPr="00AC003B">
        <w:rPr>
          <w:rFonts w:ascii="Times New Roman" w:hAnsi="Times New Roman" w:cs="Times New Roman"/>
          <w:sz w:val="24"/>
          <w:szCs w:val="24"/>
        </w:rPr>
        <w:t xml:space="preserve"> Cursos en línea masivos y abiertos </w:t>
      </w:r>
    </w:p>
    <w:p w14:paraId="776CA59F" w14:textId="77777777" w:rsidR="00295D36" w:rsidRPr="00AC003B" w:rsidRDefault="003E7AA7" w:rsidP="00295D36">
      <w:pPr>
        <w:spacing w:line="360" w:lineRule="auto"/>
        <w:ind w:left="426"/>
        <w:jc w:val="both"/>
        <w:rPr>
          <w:rFonts w:ascii="Times New Roman" w:hAnsi="Times New Roman" w:cs="Times New Roman"/>
          <w:sz w:val="24"/>
          <w:szCs w:val="24"/>
        </w:rPr>
      </w:pPr>
      <w:r w:rsidRPr="00AC003B">
        <w:rPr>
          <w:rFonts w:ascii="Times New Roman" w:hAnsi="Times New Roman" w:cs="Times New Roman"/>
          <w:sz w:val="24"/>
          <w:szCs w:val="24"/>
        </w:rPr>
        <w:t>-</w:t>
      </w:r>
      <w:r w:rsidR="00295D36" w:rsidRPr="00AC003B">
        <w:rPr>
          <w:rFonts w:ascii="Times New Roman" w:hAnsi="Times New Roman" w:cs="Times New Roman"/>
          <w:sz w:val="24"/>
          <w:szCs w:val="24"/>
        </w:rPr>
        <w:t xml:space="preserve"> </w:t>
      </w:r>
      <w:r w:rsidR="003741BB" w:rsidRPr="00AC003B">
        <w:rPr>
          <w:rFonts w:ascii="Times New Roman" w:hAnsi="Times New Roman" w:cs="Times New Roman"/>
          <w:sz w:val="24"/>
          <w:szCs w:val="24"/>
        </w:rPr>
        <w:t>CATEDRAS ESPEJOS</w:t>
      </w:r>
      <w:r w:rsidRPr="00AC003B">
        <w:rPr>
          <w:rFonts w:ascii="Times New Roman" w:hAnsi="Times New Roman" w:cs="Times New Roman"/>
          <w:sz w:val="24"/>
          <w:szCs w:val="24"/>
        </w:rPr>
        <w:t>:</w:t>
      </w:r>
      <w:r w:rsidR="003741BB" w:rsidRPr="00AC003B">
        <w:rPr>
          <w:rFonts w:ascii="Times New Roman" w:hAnsi="Times New Roman" w:cs="Times New Roman"/>
          <w:sz w:val="24"/>
          <w:szCs w:val="24"/>
        </w:rPr>
        <w:t xml:space="preserve"> recurso académico que usa plataforma digital</w:t>
      </w:r>
      <w:r w:rsidR="00295D36" w:rsidRPr="00AC003B">
        <w:rPr>
          <w:rFonts w:ascii="Times New Roman" w:hAnsi="Times New Roman" w:cs="Times New Roman"/>
          <w:sz w:val="24"/>
          <w:szCs w:val="24"/>
        </w:rPr>
        <w:t>/aulas virtuales</w:t>
      </w:r>
      <w:r w:rsidR="003741BB" w:rsidRPr="00AC003B">
        <w:rPr>
          <w:rFonts w:ascii="Times New Roman" w:hAnsi="Times New Roman" w:cs="Times New Roman"/>
          <w:sz w:val="24"/>
          <w:szCs w:val="24"/>
        </w:rPr>
        <w:t xml:space="preserve"> compartida</w:t>
      </w:r>
      <w:r w:rsidR="00295D36" w:rsidRPr="00AC003B">
        <w:rPr>
          <w:rFonts w:ascii="Times New Roman" w:hAnsi="Times New Roman" w:cs="Times New Roman"/>
          <w:sz w:val="24"/>
          <w:szCs w:val="24"/>
        </w:rPr>
        <w:t>s</w:t>
      </w:r>
      <w:r w:rsidR="003741BB" w:rsidRPr="00AC003B">
        <w:rPr>
          <w:rFonts w:ascii="Times New Roman" w:hAnsi="Times New Roman" w:cs="Times New Roman"/>
          <w:sz w:val="24"/>
          <w:szCs w:val="24"/>
        </w:rPr>
        <w:t xml:space="preserve"> entre profesores y estudiantes de dos o más universidades extranjeras, para participar en el desarrollo sincrónico y asincrónico de un curso completo o de una sesión de un curso.</w:t>
      </w:r>
    </w:p>
    <w:p w14:paraId="1E1AC7E3" w14:textId="77777777" w:rsidR="000E395B" w:rsidRPr="00AC003B" w:rsidRDefault="000E395B" w:rsidP="00295D36">
      <w:pPr>
        <w:spacing w:line="360" w:lineRule="auto"/>
        <w:ind w:left="426"/>
        <w:jc w:val="both"/>
        <w:rPr>
          <w:rFonts w:ascii="Times New Roman" w:hAnsi="Times New Roman" w:cs="Times New Roman"/>
          <w:sz w:val="24"/>
          <w:szCs w:val="24"/>
        </w:rPr>
      </w:pPr>
    </w:p>
    <w:p w14:paraId="04732483" w14:textId="77777777" w:rsidR="001361FF" w:rsidRPr="00AC003B" w:rsidRDefault="00295D36" w:rsidP="00295D36">
      <w:pPr>
        <w:spacing w:line="360" w:lineRule="auto"/>
        <w:ind w:left="426"/>
        <w:jc w:val="both"/>
        <w:rPr>
          <w:rFonts w:ascii="Times New Roman" w:hAnsi="Times New Roman" w:cs="Times New Roman"/>
          <w:b/>
          <w:sz w:val="24"/>
          <w:szCs w:val="24"/>
          <w:u w:val="single"/>
        </w:rPr>
      </w:pPr>
      <w:r w:rsidRPr="00AC003B">
        <w:rPr>
          <w:rFonts w:ascii="Times New Roman" w:hAnsi="Times New Roman" w:cs="Times New Roman"/>
          <w:sz w:val="24"/>
          <w:szCs w:val="24"/>
          <w:u w:val="single"/>
        </w:rPr>
        <w:t>P</w:t>
      </w:r>
      <w:r w:rsidR="00397605" w:rsidRPr="00AC003B">
        <w:rPr>
          <w:rFonts w:ascii="Times New Roman" w:hAnsi="Times New Roman" w:cs="Times New Roman"/>
          <w:b/>
          <w:sz w:val="24"/>
          <w:szCs w:val="24"/>
          <w:u w:val="single"/>
        </w:rPr>
        <w:t>ROYECTOS A FINANCIAR</w:t>
      </w:r>
    </w:p>
    <w:p w14:paraId="504C6F49" w14:textId="77777777" w:rsidR="00397605" w:rsidRPr="00AC003B" w:rsidRDefault="00397605" w:rsidP="00295D36">
      <w:pPr>
        <w:spacing w:line="360" w:lineRule="auto"/>
        <w:ind w:left="426"/>
        <w:jc w:val="both"/>
        <w:rPr>
          <w:rFonts w:ascii="Times New Roman" w:hAnsi="Times New Roman" w:cs="Times New Roman"/>
          <w:b/>
          <w:sz w:val="24"/>
          <w:szCs w:val="24"/>
        </w:rPr>
      </w:pPr>
      <w:r w:rsidRPr="00AC003B">
        <w:rPr>
          <w:rFonts w:ascii="Times New Roman" w:hAnsi="Times New Roman" w:cs="Times New Roman"/>
          <w:b/>
          <w:sz w:val="24"/>
          <w:szCs w:val="24"/>
        </w:rPr>
        <w:t>REQUISITOS</w:t>
      </w:r>
      <w:r w:rsidRPr="00AC003B">
        <w:rPr>
          <w:rFonts w:ascii="Times New Roman" w:hAnsi="Times New Roman" w:cs="Times New Roman"/>
          <w:b/>
          <w:sz w:val="24"/>
          <w:szCs w:val="24"/>
        </w:rPr>
        <w:br/>
        <w:t>Los proyectos deben contener y cumplimentar lo siguiente:</w:t>
      </w:r>
    </w:p>
    <w:p w14:paraId="1F56181E" w14:textId="77777777" w:rsidR="004C58AD" w:rsidRPr="00AC003B" w:rsidRDefault="00B20D45" w:rsidP="003741BB">
      <w:pPr>
        <w:pStyle w:val="Prrafodelista"/>
        <w:numPr>
          <w:ilvl w:val="0"/>
          <w:numId w:val="13"/>
        </w:num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Criterios de selección de la carrera, cátedra o área del</w:t>
      </w:r>
      <w:r w:rsidRPr="00AC003B">
        <w:rPr>
          <w:rFonts w:ascii="Times New Roman" w:hAnsi="Times New Roman" w:cs="Times New Roman"/>
          <w:spacing w:val="-9"/>
          <w:sz w:val="24"/>
          <w:szCs w:val="24"/>
        </w:rPr>
        <w:t xml:space="preserve"> </w:t>
      </w:r>
      <w:r w:rsidRPr="00AC003B">
        <w:rPr>
          <w:rFonts w:ascii="Times New Roman" w:hAnsi="Times New Roman" w:cs="Times New Roman"/>
          <w:sz w:val="24"/>
          <w:szCs w:val="24"/>
        </w:rPr>
        <w:t>conocimiento.</w:t>
      </w:r>
    </w:p>
    <w:p w14:paraId="44E7ED26" w14:textId="77777777" w:rsidR="004C58AD" w:rsidRPr="00AC003B" w:rsidRDefault="00B20D45" w:rsidP="003741BB">
      <w:pPr>
        <w:pStyle w:val="Prrafodelista"/>
        <w:numPr>
          <w:ilvl w:val="0"/>
          <w:numId w:val="13"/>
        </w:num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Criterios de selección de la universidad</w:t>
      </w:r>
      <w:r w:rsidR="00282A52" w:rsidRPr="00AC003B">
        <w:rPr>
          <w:rFonts w:ascii="Times New Roman" w:hAnsi="Times New Roman" w:cs="Times New Roman"/>
          <w:sz w:val="24"/>
          <w:szCs w:val="24"/>
        </w:rPr>
        <w:t>/es</w:t>
      </w:r>
      <w:r w:rsidRPr="00AC003B">
        <w:rPr>
          <w:rFonts w:ascii="Times New Roman" w:hAnsi="Times New Roman" w:cs="Times New Roman"/>
          <w:sz w:val="24"/>
          <w:szCs w:val="24"/>
        </w:rPr>
        <w:t xml:space="preserve"> extranjera</w:t>
      </w:r>
      <w:r w:rsidR="00282A52" w:rsidRPr="00AC003B">
        <w:rPr>
          <w:rFonts w:ascii="Times New Roman" w:hAnsi="Times New Roman" w:cs="Times New Roman"/>
          <w:sz w:val="24"/>
          <w:szCs w:val="24"/>
        </w:rPr>
        <w:t>/s</w:t>
      </w:r>
      <w:r w:rsidRPr="00AC003B">
        <w:rPr>
          <w:rFonts w:ascii="Times New Roman" w:hAnsi="Times New Roman" w:cs="Times New Roman"/>
          <w:sz w:val="24"/>
          <w:szCs w:val="24"/>
        </w:rPr>
        <w:t xml:space="preserve"> que actuará como</w:t>
      </w:r>
      <w:r w:rsidRPr="00AC003B">
        <w:rPr>
          <w:rFonts w:ascii="Times New Roman" w:hAnsi="Times New Roman" w:cs="Times New Roman"/>
          <w:spacing w:val="-15"/>
          <w:sz w:val="24"/>
          <w:szCs w:val="24"/>
        </w:rPr>
        <w:t xml:space="preserve"> </w:t>
      </w:r>
      <w:r w:rsidRPr="00AC003B">
        <w:rPr>
          <w:rFonts w:ascii="Times New Roman" w:hAnsi="Times New Roman" w:cs="Times New Roman"/>
          <w:sz w:val="24"/>
          <w:szCs w:val="24"/>
        </w:rPr>
        <w:t>contraparte.</w:t>
      </w:r>
    </w:p>
    <w:p w14:paraId="108191C4" w14:textId="77777777" w:rsidR="007B71E5" w:rsidRPr="00AC003B" w:rsidRDefault="00B20D45" w:rsidP="003741BB">
      <w:pPr>
        <w:pStyle w:val="Prrafodelista"/>
        <w:numPr>
          <w:ilvl w:val="0"/>
          <w:numId w:val="13"/>
        </w:num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Diseño de</w:t>
      </w:r>
      <w:r w:rsidRPr="00AC003B">
        <w:rPr>
          <w:rFonts w:ascii="Times New Roman" w:hAnsi="Times New Roman" w:cs="Times New Roman"/>
          <w:spacing w:val="-1"/>
          <w:sz w:val="24"/>
          <w:szCs w:val="24"/>
        </w:rPr>
        <w:t xml:space="preserve"> </w:t>
      </w:r>
      <w:r w:rsidRPr="00AC003B">
        <w:rPr>
          <w:rFonts w:ascii="Times New Roman" w:hAnsi="Times New Roman" w:cs="Times New Roman"/>
          <w:sz w:val="24"/>
          <w:szCs w:val="24"/>
        </w:rPr>
        <w:t>propuesta:</w:t>
      </w:r>
    </w:p>
    <w:p w14:paraId="55C1C034" w14:textId="77777777" w:rsidR="004C58AD" w:rsidRPr="00AC003B" w:rsidRDefault="00B20D45" w:rsidP="003741BB">
      <w:pPr>
        <w:pStyle w:val="Prrafodelista"/>
        <w:numPr>
          <w:ilvl w:val="0"/>
          <w:numId w:val="14"/>
        </w:numPr>
        <w:spacing w:line="360" w:lineRule="auto"/>
        <w:ind w:left="1134" w:hanging="425"/>
        <w:jc w:val="both"/>
        <w:rPr>
          <w:rFonts w:ascii="Times New Roman" w:hAnsi="Times New Roman" w:cs="Times New Roman"/>
          <w:sz w:val="24"/>
          <w:szCs w:val="24"/>
        </w:rPr>
      </w:pPr>
      <w:r w:rsidRPr="00AC003B">
        <w:rPr>
          <w:rFonts w:ascii="Times New Roman" w:hAnsi="Times New Roman" w:cs="Times New Roman"/>
          <w:sz w:val="24"/>
          <w:szCs w:val="24"/>
        </w:rPr>
        <w:t>Denominación de la</w:t>
      </w:r>
      <w:r w:rsidRPr="00AC003B">
        <w:rPr>
          <w:rFonts w:ascii="Times New Roman" w:hAnsi="Times New Roman" w:cs="Times New Roman"/>
          <w:spacing w:val="-1"/>
          <w:sz w:val="24"/>
          <w:szCs w:val="24"/>
        </w:rPr>
        <w:t xml:space="preserve"> </w:t>
      </w:r>
      <w:r w:rsidRPr="00AC003B">
        <w:rPr>
          <w:rFonts w:ascii="Times New Roman" w:hAnsi="Times New Roman" w:cs="Times New Roman"/>
          <w:sz w:val="24"/>
          <w:szCs w:val="24"/>
        </w:rPr>
        <w:t>propuesta</w:t>
      </w:r>
    </w:p>
    <w:p w14:paraId="04F766FB" w14:textId="77777777" w:rsidR="00B20D45" w:rsidRPr="00AC003B" w:rsidRDefault="00B20D45" w:rsidP="003741BB">
      <w:pPr>
        <w:pStyle w:val="Prrafodelista"/>
        <w:numPr>
          <w:ilvl w:val="0"/>
          <w:numId w:val="14"/>
        </w:numPr>
        <w:spacing w:line="360" w:lineRule="auto"/>
        <w:ind w:left="1134" w:hanging="425"/>
        <w:jc w:val="both"/>
        <w:rPr>
          <w:rFonts w:ascii="Times New Roman" w:hAnsi="Times New Roman" w:cs="Times New Roman"/>
          <w:sz w:val="24"/>
          <w:szCs w:val="24"/>
        </w:rPr>
      </w:pPr>
      <w:r w:rsidRPr="00AC003B">
        <w:rPr>
          <w:rFonts w:ascii="Times New Roman" w:hAnsi="Times New Roman" w:cs="Times New Roman"/>
          <w:sz w:val="24"/>
          <w:szCs w:val="24"/>
        </w:rPr>
        <w:t>Nombre de la Unidad Académica y de la/s carrera/s y/o cátedra/s y/o áreas que presentan la</w:t>
      </w:r>
      <w:r w:rsidRPr="00AC003B">
        <w:rPr>
          <w:rFonts w:ascii="Times New Roman" w:hAnsi="Times New Roman" w:cs="Times New Roman"/>
          <w:spacing w:val="-7"/>
          <w:sz w:val="24"/>
          <w:szCs w:val="24"/>
        </w:rPr>
        <w:t xml:space="preserve"> </w:t>
      </w:r>
      <w:r w:rsidRPr="00AC003B">
        <w:rPr>
          <w:rFonts w:ascii="Times New Roman" w:hAnsi="Times New Roman" w:cs="Times New Roman"/>
          <w:sz w:val="24"/>
          <w:szCs w:val="24"/>
        </w:rPr>
        <w:t>propuesta.</w:t>
      </w:r>
    </w:p>
    <w:p w14:paraId="223667BA" w14:textId="77777777" w:rsidR="00B20D45" w:rsidRPr="00AC003B" w:rsidRDefault="00B20D45" w:rsidP="003741BB">
      <w:pPr>
        <w:pStyle w:val="Prrafodelista"/>
        <w:numPr>
          <w:ilvl w:val="0"/>
          <w:numId w:val="14"/>
        </w:numPr>
        <w:spacing w:line="360" w:lineRule="auto"/>
        <w:ind w:left="1134" w:hanging="425"/>
        <w:jc w:val="both"/>
        <w:rPr>
          <w:rFonts w:ascii="Times New Roman" w:hAnsi="Times New Roman" w:cs="Times New Roman"/>
          <w:sz w:val="24"/>
          <w:szCs w:val="24"/>
        </w:rPr>
      </w:pPr>
      <w:r w:rsidRPr="00AC003B">
        <w:rPr>
          <w:rFonts w:ascii="Times New Roman" w:hAnsi="Times New Roman" w:cs="Times New Roman"/>
          <w:sz w:val="24"/>
          <w:szCs w:val="24"/>
        </w:rPr>
        <w:t>Nombre de la Unidad Académica y de la/s y/o cátedra/s que actúan como contraparte. Explicitar los criterios de selección. Ejemplo: académicos, de investigación,</w:t>
      </w:r>
      <w:r w:rsidRPr="00AC003B">
        <w:rPr>
          <w:rFonts w:ascii="Times New Roman" w:hAnsi="Times New Roman" w:cs="Times New Roman"/>
          <w:spacing w:val="1"/>
          <w:sz w:val="24"/>
          <w:szCs w:val="24"/>
        </w:rPr>
        <w:t xml:space="preserve"> </w:t>
      </w:r>
      <w:r w:rsidRPr="00AC003B">
        <w:rPr>
          <w:rFonts w:ascii="Times New Roman" w:hAnsi="Times New Roman" w:cs="Times New Roman"/>
          <w:sz w:val="24"/>
          <w:szCs w:val="24"/>
        </w:rPr>
        <w:t>otros.</w:t>
      </w:r>
    </w:p>
    <w:p w14:paraId="1C361B6C" w14:textId="77777777" w:rsidR="00B20D45" w:rsidRPr="00AC003B" w:rsidRDefault="00B20D45" w:rsidP="00AC003B">
      <w:pPr>
        <w:pStyle w:val="Prrafodelista"/>
        <w:numPr>
          <w:ilvl w:val="0"/>
          <w:numId w:val="14"/>
        </w:numPr>
        <w:spacing w:line="360" w:lineRule="auto"/>
        <w:ind w:left="1134" w:hanging="425"/>
        <w:jc w:val="both"/>
        <w:rPr>
          <w:rFonts w:ascii="Times New Roman" w:hAnsi="Times New Roman" w:cs="Times New Roman"/>
          <w:sz w:val="24"/>
          <w:szCs w:val="24"/>
        </w:rPr>
      </w:pPr>
      <w:r w:rsidRPr="00AC003B">
        <w:rPr>
          <w:rFonts w:ascii="Times New Roman" w:hAnsi="Times New Roman" w:cs="Times New Roman"/>
          <w:sz w:val="24"/>
          <w:szCs w:val="24"/>
        </w:rPr>
        <w:t>Equipo de trabajo: colocar nombre, cargo, cátedra</w:t>
      </w:r>
      <w:r w:rsidR="005C4D17" w:rsidRPr="00AC003B">
        <w:rPr>
          <w:rFonts w:ascii="Times New Roman" w:hAnsi="Times New Roman" w:cs="Times New Roman"/>
          <w:sz w:val="24"/>
          <w:szCs w:val="24"/>
        </w:rPr>
        <w:t>/equipo de investigación al</w:t>
      </w:r>
      <w:r w:rsidRPr="00AC003B">
        <w:rPr>
          <w:rFonts w:ascii="Times New Roman" w:hAnsi="Times New Roman" w:cs="Times New Roman"/>
          <w:sz w:val="24"/>
          <w:szCs w:val="24"/>
        </w:rPr>
        <w:t xml:space="preserve"> que pertenece y </w:t>
      </w:r>
      <w:r w:rsidR="005C4D17" w:rsidRPr="00AC003B">
        <w:rPr>
          <w:rFonts w:ascii="Times New Roman" w:hAnsi="Times New Roman" w:cs="Times New Roman"/>
          <w:sz w:val="24"/>
          <w:szCs w:val="24"/>
        </w:rPr>
        <w:t>rol</w:t>
      </w:r>
      <w:r w:rsidRPr="00AC003B">
        <w:rPr>
          <w:rFonts w:ascii="Times New Roman" w:hAnsi="Times New Roman" w:cs="Times New Roman"/>
          <w:sz w:val="24"/>
          <w:szCs w:val="24"/>
        </w:rPr>
        <w:t xml:space="preserve"> que desarrollará</w:t>
      </w:r>
      <w:r w:rsidR="005C4D17" w:rsidRPr="00AC003B">
        <w:rPr>
          <w:rFonts w:ascii="Times New Roman" w:hAnsi="Times New Roman" w:cs="Times New Roman"/>
          <w:sz w:val="24"/>
          <w:szCs w:val="24"/>
        </w:rPr>
        <w:t xml:space="preserve"> en el proyecto</w:t>
      </w:r>
      <w:r w:rsidR="00AC003B" w:rsidRPr="00AC003B">
        <w:rPr>
          <w:rFonts w:ascii="Times New Roman" w:hAnsi="Times New Roman" w:cs="Times New Roman"/>
          <w:sz w:val="24"/>
          <w:szCs w:val="24"/>
        </w:rPr>
        <w:t xml:space="preserve"> (director/responsable o integrante).</w:t>
      </w:r>
      <w:r w:rsidRPr="00AC003B">
        <w:rPr>
          <w:rFonts w:ascii="Times New Roman" w:hAnsi="Times New Roman" w:cs="Times New Roman"/>
          <w:sz w:val="24"/>
          <w:szCs w:val="24"/>
        </w:rPr>
        <w:t xml:space="preserve"> </w:t>
      </w:r>
      <w:r w:rsidR="005C4D17" w:rsidRPr="00AC003B">
        <w:rPr>
          <w:rFonts w:ascii="Times New Roman" w:hAnsi="Times New Roman" w:cs="Times New Roman"/>
          <w:sz w:val="24"/>
          <w:szCs w:val="24"/>
        </w:rPr>
        <w:t>E</w:t>
      </w:r>
      <w:r w:rsidRPr="00AC003B">
        <w:rPr>
          <w:rFonts w:ascii="Times New Roman" w:hAnsi="Times New Roman" w:cs="Times New Roman"/>
          <w:sz w:val="24"/>
          <w:szCs w:val="24"/>
        </w:rPr>
        <w:t>s</w:t>
      </w:r>
      <w:r w:rsidR="005C4D17" w:rsidRPr="00AC003B">
        <w:rPr>
          <w:rFonts w:ascii="Times New Roman" w:hAnsi="Times New Roman" w:cs="Times New Roman"/>
          <w:sz w:val="24"/>
          <w:szCs w:val="24"/>
        </w:rPr>
        <w:t>te ítem representa un</w:t>
      </w:r>
      <w:r w:rsidRPr="00AC003B">
        <w:rPr>
          <w:rFonts w:ascii="Times New Roman" w:hAnsi="Times New Roman" w:cs="Times New Roman"/>
          <w:sz w:val="24"/>
          <w:szCs w:val="24"/>
        </w:rPr>
        <w:t>o de los elementos que garantiza la viabilidad y calidad en el desarrollo e impacto de la</w:t>
      </w:r>
      <w:r w:rsidRPr="00AC003B">
        <w:rPr>
          <w:rFonts w:ascii="Times New Roman" w:hAnsi="Times New Roman" w:cs="Times New Roman"/>
          <w:spacing w:val="-20"/>
          <w:sz w:val="24"/>
          <w:szCs w:val="24"/>
        </w:rPr>
        <w:t xml:space="preserve"> </w:t>
      </w:r>
      <w:r w:rsidRPr="00AC003B">
        <w:rPr>
          <w:rFonts w:ascii="Times New Roman" w:hAnsi="Times New Roman" w:cs="Times New Roman"/>
          <w:sz w:val="24"/>
          <w:szCs w:val="24"/>
        </w:rPr>
        <w:t>misma.</w:t>
      </w:r>
    </w:p>
    <w:p w14:paraId="62C6B155" w14:textId="77777777" w:rsidR="00B20D45" w:rsidRPr="00AC003B" w:rsidRDefault="00B20D45" w:rsidP="003741BB">
      <w:pPr>
        <w:pStyle w:val="Prrafodelista"/>
        <w:numPr>
          <w:ilvl w:val="0"/>
          <w:numId w:val="14"/>
        </w:numPr>
        <w:spacing w:line="360" w:lineRule="auto"/>
        <w:ind w:left="1134" w:hanging="425"/>
        <w:jc w:val="both"/>
        <w:rPr>
          <w:rFonts w:ascii="Times New Roman" w:hAnsi="Times New Roman" w:cs="Times New Roman"/>
          <w:sz w:val="24"/>
          <w:szCs w:val="24"/>
        </w:rPr>
      </w:pPr>
      <w:r w:rsidRPr="00AC003B">
        <w:rPr>
          <w:rFonts w:ascii="Times New Roman" w:hAnsi="Times New Roman" w:cs="Times New Roman"/>
          <w:sz w:val="24"/>
          <w:szCs w:val="24"/>
        </w:rPr>
        <w:t>Fundamentación: relevancia de la propuesta para la internacionalización académica de la</w:t>
      </w:r>
      <w:r w:rsidRPr="00AC003B">
        <w:rPr>
          <w:rFonts w:ascii="Times New Roman" w:hAnsi="Times New Roman" w:cs="Times New Roman"/>
          <w:spacing w:val="-3"/>
          <w:sz w:val="24"/>
          <w:szCs w:val="24"/>
        </w:rPr>
        <w:t xml:space="preserve"> </w:t>
      </w:r>
      <w:r w:rsidRPr="00AC003B">
        <w:rPr>
          <w:rFonts w:ascii="Times New Roman" w:hAnsi="Times New Roman" w:cs="Times New Roman"/>
          <w:sz w:val="24"/>
          <w:szCs w:val="24"/>
        </w:rPr>
        <w:t>propuesta.</w:t>
      </w:r>
    </w:p>
    <w:p w14:paraId="7B8E056F" w14:textId="77777777" w:rsidR="00B20D45" w:rsidRPr="00AC003B" w:rsidRDefault="00B20D45" w:rsidP="003741BB">
      <w:pPr>
        <w:pStyle w:val="Prrafodelista"/>
        <w:numPr>
          <w:ilvl w:val="0"/>
          <w:numId w:val="14"/>
        </w:numPr>
        <w:spacing w:line="360" w:lineRule="auto"/>
        <w:ind w:left="1134" w:hanging="425"/>
        <w:jc w:val="both"/>
        <w:rPr>
          <w:rFonts w:ascii="Times New Roman" w:hAnsi="Times New Roman" w:cs="Times New Roman"/>
          <w:sz w:val="24"/>
          <w:szCs w:val="24"/>
        </w:rPr>
      </w:pPr>
      <w:r w:rsidRPr="00AC003B">
        <w:rPr>
          <w:rFonts w:ascii="Times New Roman" w:hAnsi="Times New Roman" w:cs="Times New Roman"/>
          <w:sz w:val="24"/>
          <w:szCs w:val="24"/>
        </w:rPr>
        <w:t>Objetivo/s</w:t>
      </w:r>
    </w:p>
    <w:p w14:paraId="12736152" w14:textId="77777777" w:rsidR="00B20D45" w:rsidRPr="00AC003B" w:rsidRDefault="00B20D45" w:rsidP="003741BB">
      <w:pPr>
        <w:pStyle w:val="Prrafodelista"/>
        <w:numPr>
          <w:ilvl w:val="0"/>
          <w:numId w:val="14"/>
        </w:numPr>
        <w:spacing w:line="360" w:lineRule="auto"/>
        <w:ind w:left="1134" w:hanging="425"/>
        <w:jc w:val="both"/>
        <w:rPr>
          <w:rFonts w:ascii="Times New Roman" w:hAnsi="Times New Roman" w:cs="Times New Roman"/>
          <w:sz w:val="24"/>
          <w:szCs w:val="24"/>
        </w:rPr>
      </w:pPr>
      <w:r w:rsidRPr="00AC003B">
        <w:rPr>
          <w:rFonts w:ascii="Times New Roman" w:hAnsi="Times New Roman" w:cs="Times New Roman"/>
          <w:sz w:val="24"/>
          <w:szCs w:val="24"/>
        </w:rPr>
        <w:t xml:space="preserve">Descripción de las actividades para la implementación del proceso de </w:t>
      </w:r>
      <w:r w:rsidRPr="00AC003B">
        <w:rPr>
          <w:rFonts w:ascii="Times New Roman" w:hAnsi="Times New Roman" w:cs="Times New Roman"/>
          <w:sz w:val="24"/>
          <w:szCs w:val="24"/>
        </w:rPr>
        <w:lastRenderedPageBreak/>
        <w:t>armonización y responsables de ambas</w:t>
      </w:r>
      <w:r w:rsidRPr="00AC003B">
        <w:rPr>
          <w:rFonts w:ascii="Times New Roman" w:hAnsi="Times New Roman" w:cs="Times New Roman"/>
          <w:spacing w:val="-3"/>
          <w:sz w:val="24"/>
          <w:szCs w:val="24"/>
        </w:rPr>
        <w:t xml:space="preserve"> </w:t>
      </w:r>
      <w:r w:rsidRPr="00AC003B">
        <w:rPr>
          <w:rFonts w:ascii="Times New Roman" w:hAnsi="Times New Roman" w:cs="Times New Roman"/>
          <w:sz w:val="24"/>
          <w:szCs w:val="24"/>
        </w:rPr>
        <w:t>partes.</w:t>
      </w:r>
    </w:p>
    <w:p w14:paraId="6F695323" w14:textId="77777777" w:rsidR="00B20D45" w:rsidRPr="00AC003B" w:rsidRDefault="00B20D45" w:rsidP="003741BB">
      <w:pPr>
        <w:pStyle w:val="Prrafodelista"/>
        <w:numPr>
          <w:ilvl w:val="0"/>
          <w:numId w:val="14"/>
        </w:numPr>
        <w:spacing w:line="360" w:lineRule="auto"/>
        <w:ind w:left="1134" w:hanging="425"/>
        <w:jc w:val="both"/>
        <w:rPr>
          <w:rFonts w:ascii="Times New Roman" w:hAnsi="Times New Roman" w:cs="Times New Roman"/>
          <w:sz w:val="24"/>
          <w:szCs w:val="24"/>
        </w:rPr>
      </w:pPr>
      <w:r w:rsidRPr="00AC003B">
        <w:rPr>
          <w:rFonts w:ascii="Times New Roman" w:hAnsi="Times New Roman" w:cs="Times New Roman"/>
          <w:sz w:val="24"/>
          <w:szCs w:val="24"/>
        </w:rPr>
        <w:t>Cronograma de ejecución de las</w:t>
      </w:r>
      <w:r w:rsidRPr="00AC003B">
        <w:rPr>
          <w:rFonts w:ascii="Times New Roman" w:hAnsi="Times New Roman" w:cs="Times New Roman"/>
          <w:spacing w:val="-5"/>
          <w:sz w:val="24"/>
          <w:szCs w:val="24"/>
        </w:rPr>
        <w:t xml:space="preserve"> </w:t>
      </w:r>
      <w:r w:rsidRPr="00AC003B">
        <w:rPr>
          <w:rFonts w:ascii="Times New Roman" w:hAnsi="Times New Roman" w:cs="Times New Roman"/>
          <w:sz w:val="24"/>
          <w:szCs w:val="24"/>
        </w:rPr>
        <w:t>actividades.</w:t>
      </w:r>
    </w:p>
    <w:p w14:paraId="36A76971" w14:textId="77777777" w:rsidR="00B20D45" w:rsidRPr="00AC003B" w:rsidRDefault="00B20D45" w:rsidP="003741BB">
      <w:pPr>
        <w:pStyle w:val="Prrafodelista"/>
        <w:numPr>
          <w:ilvl w:val="0"/>
          <w:numId w:val="14"/>
        </w:numPr>
        <w:spacing w:line="360" w:lineRule="auto"/>
        <w:ind w:left="1134" w:hanging="425"/>
        <w:jc w:val="both"/>
        <w:rPr>
          <w:rFonts w:ascii="Times New Roman" w:hAnsi="Times New Roman" w:cs="Times New Roman"/>
          <w:sz w:val="24"/>
          <w:szCs w:val="24"/>
        </w:rPr>
      </w:pPr>
      <w:r w:rsidRPr="00AC003B">
        <w:rPr>
          <w:rFonts w:ascii="Times New Roman" w:hAnsi="Times New Roman" w:cs="Times New Roman"/>
          <w:sz w:val="24"/>
          <w:szCs w:val="24"/>
        </w:rPr>
        <w:t>Evaluación: Monitoreo del cumplimiento y reajuste de las</w:t>
      </w:r>
      <w:r w:rsidRPr="00AC003B">
        <w:rPr>
          <w:rFonts w:ascii="Times New Roman" w:hAnsi="Times New Roman" w:cs="Times New Roman"/>
          <w:spacing w:val="-21"/>
          <w:sz w:val="24"/>
          <w:szCs w:val="24"/>
        </w:rPr>
        <w:t xml:space="preserve"> </w:t>
      </w:r>
      <w:r w:rsidRPr="00AC003B">
        <w:rPr>
          <w:rFonts w:ascii="Times New Roman" w:hAnsi="Times New Roman" w:cs="Times New Roman"/>
          <w:sz w:val="24"/>
          <w:szCs w:val="24"/>
        </w:rPr>
        <w:t>actividades diseñadas con sus respectivos</w:t>
      </w:r>
      <w:r w:rsidRPr="00AC003B">
        <w:rPr>
          <w:rFonts w:ascii="Times New Roman" w:hAnsi="Times New Roman" w:cs="Times New Roman"/>
          <w:spacing w:val="-2"/>
          <w:sz w:val="24"/>
          <w:szCs w:val="24"/>
        </w:rPr>
        <w:t xml:space="preserve"> </w:t>
      </w:r>
      <w:r w:rsidRPr="00AC003B">
        <w:rPr>
          <w:rFonts w:ascii="Times New Roman" w:hAnsi="Times New Roman" w:cs="Times New Roman"/>
          <w:sz w:val="24"/>
          <w:szCs w:val="24"/>
        </w:rPr>
        <w:t>responsables.</w:t>
      </w:r>
    </w:p>
    <w:p w14:paraId="4F84D41D" w14:textId="77777777" w:rsidR="00B20D45" w:rsidRPr="00AC003B" w:rsidRDefault="00B20D45" w:rsidP="003741BB">
      <w:pPr>
        <w:pStyle w:val="Prrafodelista"/>
        <w:numPr>
          <w:ilvl w:val="0"/>
          <w:numId w:val="14"/>
        </w:numPr>
        <w:spacing w:line="360" w:lineRule="auto"/>
        <w:ind w:left="1134" w:hanging="425"/>
        <w:jc w:val="both"/>
        <w:rPr>
          <w:rFonts w:ascii="Times New Roman" w:hAnsi="Times New Roman" w:cs="Times New Roman"/>
          <w:sz w:val="24"/>
          <w:szCs w:val="24"/>
        </w:rPr>
      </w:pPr>
      <w:r w:rsidRPr="00AC003B">
        <w:rPr>
          <w:rFonts w:ascii="Times New Roman" w:hAnsi="Times New Roman" w:cs="Times New Roman"/>
          <w:sz w:val="24"/>
          <w:szCs w:val="24"/>
        </w:rPr>
        <w:t>Viabilidad institucional: decisiones estratégicas, recursos humanos capacitados e interesados, infraestructura y</w:t>
      </w:r>
      <w:r w:rsidRPr="00AC003B">
        <w:rPr>
          <w:rFonts w:ascii="Times New Roman" w:hAnsi="Times New Roman" w:cs="Times New Roman"/>
          <w:spacing w:val="-8"/>
          <w:sz w:val="24"/>
          <w:szCs w:val="24"/>
        </w:rPr>
        <w:t xml:space="preserve"> </w:t>
      </w:r>
      <w:r w:rsidRPr="00AC003B">
        <w:rPr>
          <w:rFonts w:ascii="Times New Roman" w:hAnsi="Times New Roman" w:cs="Times New Roman"/>
          <w:sz w:val="24"/>
          <w:szCs w:val="24"/>
        </w:rPr>
        <w:t>equipamiento.</w:t>
      </w:r>
    </w:p>
    <w:p w14:paraId="35CA41FD" w14:textId="77777777" w:rsidR="00B20D45" w:rsidRPr="00AC003B" w:rsidRDefault="00B20D45" w:rsidP="003741BB">
      <w:pPr>
        <w:pStyle w:val="Prrafodelista"/>
        <w:numPr>
          <w:ilvl w:val="0"/>
          <w:numId w:val="14"/>
        </w:numPr>
        <w:spacing w:line="360" w:lineRule="auto"/>
        <w:ind w:left="1134" w:hanging="425"/>
        <w:jc w:val="both"/>
        <w:rPr>
          <w:rFonts w:ascii="Times New Roman" w:hAnsi="Times New Roman" w:cs="Times New Roman"/>
          <w:sz w:val="24"/>
          <w:szCs w:val="24"/>
        </w:rPr>
      </w:pPr>
      <w:r w:rsidRPr="00AC003B">
        <w:rPr>
          <w:rFonts w:ascii="Times New Roman" w:hAnsi="Times New Roman" w:cs="Times New Roman"/>
          <w:sz w:val="24"/>
          <w:szCs w:val="24"/>
        </w:rPr>
        <w:t>Beneficiarios.</w:t>
      </w:r>
    </w:p>
    <w:p w14:paraId="2B525E81" w14:textId="77777777" w:rsidR="00B20D45" w:rsidRPr="00AC003B" w:rsidRDefault="00B20D45" w:rsidP="003741BB">
      <w:pPr>
        <w:pStyle w:val="Prrafodelista"/>
        <w:numPr>
          <w:ilvl w:val="0"/>
          <w:numId w:val="14"/>
        </w:numPr>
        <w:spacing w:line="360" w:lineRule="auto"/>
        <w:ind w:left="1134" w:hanging="425"/>
        <w:jc w:val="both"/>
        <w:rPr>
          <w:rFonts w:ascii="Times New Roman" w:hAnsi="Times New Roman" w:cs="Times New Roman"/>
          <w:sz w:val="24"/>
          <w:szCs w:val="24"/>
        </w:rPr>
      </w:pPr>
      <w:r w:rsidRPr="00AC003B">
        <w:rPr>
          <w:rFonts w:ascii="Times New Roman" w:hAnsi="Times New Roman" w:cs="Times New Roman"/>
          <w:sz w:val="24"/>
          <w:szCs w:val="24"/>
        </w:rPr>
        <w:t xml:space="preserve">Proyección a corto, mediano y largo plazo de la propuesta en los programas de formación y a nivel institucional (Unidad Académica y </w:t>
      </w:r>
      <w:r w:rsidR="004C58AD" w:rsidRPr="00AC003B">
        <w:rPr>
          <w:rFonts w:ascii="Times New Roman" w:hAnsi="Times New Roman" w:cs="Times New Roman"/>
          <w:sz w:val="24"/>
          <w:szCs w:val="24"/>
        </w:rPr>
        <w:t>UNNE</w:t>
      </w:r>
      <w:r w:rsidRPr="00AC003B">
        <w:rPr>
          <w:rFonts w:ascii="Times New Roman" w:hAnsi="Times New Roman" w:cs="Times New Roman"/>
          <w:sz w:val="24"/>
          <w:szCs w:val="24"/>
        </w:rPr>
        <w:t>).</w:t>
      </w:r>
    </w:p>
    <w:p w14:paraId="12003B4E" w14:textId="77777777" w:rsidR="007B71E5" w:rsidRPr="00AC003B" w:rsidRDefault="007B71E5" w:rsidP="003741BB">
      <w:pPr>
        <w:spacing w:line="360" w:lineRule="auto"/>
        <w:jc w:val="both"/>
        <w:rPr>
          <w:rFonts w:ascii="Times New Roman" w:hAnsi="Times New Roman" w:cs="Times New Roman"/>
          <w:sz w:val="24"/>
          <w:szCs w:val="24"/>
        </w:rPr>
      </w:pPr>
    </w:p>
    <w:p w14:paraId="2DEFDAE8" w14:textId="77777777" w:rsidR="007B71E5" w:rsidRPr="00AC003B" w:rsidRDefault="00B20D45" w:rsidP="003741BB">
      <w:pPr>
        <w:spacing w:line="360" w:lineRule="auto"/>
        <w:jc w:val="both"/>
        <w:rPr>
          <w:rFonts w:ascii="Times New Roman" w:hAnsi="Times New Roman" w:cs="Times New Roman"/>
          <w:b/>
          <w:sz w:val="24"/>
          <w:szCs w:val="24"/>
        </w:rPr>
      </w:pPr>
      <w:r w:rsidRPr="00AC003B">
        <w:rPr>
          <w:rFonts w:ascii="Times New Roman" w:hAnsi="Times New Roman" w:cs="Times New Roman"/>
          <w:b/>
          <w:sz w:val="24"/>
          <w:szCs w:val="24"/>
        </w:rPr>
        <w:t>DOCUMENTACIÓN A PRESENTAR</w:t>
      </w:r>
    </w:p>
    <w:p w14:paraId="65ADB944" w14:textId="77777777" w:rsidR="00397605" w:rsidRPr="00AC003B" w:rsidRDefault="00397605" w:rsidP="00F70440">
      <w:pPr>
        <w:pStyle w:val="Prrafodelista"/>
        <w:numPr>
          <w:ilvl w:val="0"/>
          <w:numId w:val="11"/>
        </w:numPr>
        <w:spacing w:line="360" w:lineRule="auto"/>
        <w:ind w:left="714" w:hanging="357"/>
        <w:rPr>
          <w:rFonts w:ascii="Times New Roman" w:hAnsi="Times New Roman" w:cs="Times New Roman"/>
          <w:sz w:val="24"/>
          <w:szCs w:val="24"/>
        </w:rPr>
      </w:pPr>
      <w:r w:rsidRPr="00AC003B">
        <w:rPr>
          <w:rFonts w:ascii="Times New Roman" w:hAnsi="Times New Roman" w:cs="Times New Roman"/>
          <w:sz w:val="24"/>
          <w:szCs w:val="24"/>
        </w:rPr>
        <w:t>Aval de la máxima autoridad de la Unidad Académica (Decano/a).</w:t>
      </w:r>
    </w:p>
    <w:p w14:paraId="54A94E61" w14:textId="77777777" w:rsidR="000E395B" w:rsidRPr="00AC003B" w:rsidRDefault="000E395B" w:rsidP="00F70440">
      <w:pPr>
        <w:pStyle w:val="Prrafodelista"/>
        <w:numPr>
          <w:ilvl w:val="0"/>
          <w:numId w:val="11"/>
        </w:numPr>
        <w:spacing w:line="360" w:lineRule="auto"/>
        <w:ind w:left="714" w:hanging="357"/>
        <w:rPr>
          <w:rFonts w:ascii="Times New Roman" w:hAnsi="Times New Roman" w:cs="Times New Roman"/>
          <w:sz w:val="24"/>
          <w:szCs w:val="24"/>
        </w:rPr>
      </w:pPr>
      <w:r w:rsidRPr="00AC003B">
        <w:rPr>
          <w:rFonts w:ascii="Times New Roman" w:hAnsi="Times New Roman" w:cs="Times New Roman"/>
          <w:sz w:val="24"/>
          <w:szCs w:val="24"/>
        </w:rPr>
        <w:t>Conformidad de la contraparte extranjera con la que se propone desarrollar la propuesta</w:t>
      </w:r>
      <w:r w:rsidR="00F70440" w:rsidRPr="00AC003B">
        <w:rPr>
          <w:rFonts w:ascii="Times New Roman" w:hAnsi="Times New Roman" w:cs="Times New Roman"/>
          <w:sz w:val="24"/>
          <w:szCs w:val="24"/>
        </w:rPr>
        <w:t>.</w:t>
      </w:r>
    </w:p>
    <w:p w14:paraId="7E30AF8F" w14:textId="77777777" w:rsidR="007B71E5" w:rsidRPr="00AC003B" w:rsidRDefault="00B20D45" w:rsidP="00F70440">
      <w:pPr>
        <w:pStyle w:val="Prrafodelista"/>
        <w:numPr>
          <w:ilvl w:val="0"/>
          <w:numId w:val="11"/>
        </w:numPr>
        <w:spacing w:line="360" w:lineRule="auto"/>
        <w:ind w:left="714" w:hanging="357"/>
        <w:jc w:val="both"/>
        <w:rPr>
          <w:rFonts w:ascii="Times New Roman" w:hAnsi="Times New Roman" w:cs="Times New Roman"/>
          <w:sz w:val="24"/>
          <w:szCs w:val="24"/>
        </w:rPr>
      </w:pPr>
      <w:r w:rsidRPr="00AC003B">
        <w:rPr>
          <w:rFonts w:ascii="Times New Roman" w:hAnsi="Times New Roman" w:cs="Times New Roman"/>
          <w:sz w:val="24"/>
          <w:szCs w:val="24"/>
        </w:rPr>
        <w:t>Certificado</w:t>
      </w:r>
      <w:r w:rsidR="00282A52" w:rsidRPr="00AC003B">
        <w:rPr>
          <w:rFonts w:ascii="Times New Roman" w:hAnsi="Times New Roman" w:cs="Times New Roman"/>
          <w:sz w:val="24"/>
          <w:szCs w:val="24"/>
        </w:rPr>
        <w:t>/comprobante de relación de dependencia con la Universidad</w:t>
      </w:r>
      <w:r w:rsidR="00F81F45" w:rsidRPr="00AC003B">
        <w:rPr>
          <w:rFonts w:ascii="Times New Roman" w:hAnsi="Times New Roman" w:cs="Times New Roman"/>
          <w:sz w:val="24"/>
          <w:szCs w:val="24"/>
        </w:rPr>
        <w:t xml:space="preserve"> (fotocopia de designación o certificación de servicio),</w:t>
      </w:r>
      <w:r w:rsidR="005C4D17" w:rsidRPr="00AC003B">
        <w:rPr>
          <w:rFonts w:ascii="Times New Roman" w:hAnsi="Times New Roman" w:cs="Times New Roman"/>
          <w:sz w:val="24"/>
          <w:szCs w:val="24"/>
        </w:rPr>
        <w:t xml:space="preserve"> de director/a y de las y los integrantes</w:t>
      </w:r>
      <w:r w:rsidRPr="00AC003B">
        <w:rPr>
          <w:rFonts w:ascii="Times New Roman" w:hAnsi="Times New Roman" w:cs="Times New Roman"/>
          <w:sz w:val="24"/>
          <w:szCs w:val="24"/>
        </w:rPr>
        <w:t xml:space="preserve"> de la</w:t>
      </w:r>
      <w:r w:rsidRPr="00AC003B">
        <w:rPr>
          <w:rFonts w:ascii="Times New Roman" w:hAnsi="Times New Roman" w:cs="Times New Roman"/>
          <w:spacing w:val="-5"/>
          <w:sz w:val="24"/>
          <w:szCs w:val="24"/>
        </w:rPr>
        <w:t xml:space="preserve"> </w:t>
      </w:r>
      <w:r w:rsidRPr="00AC003B">
        <w:rPr>
          <w:rFonts w:ascii="Times New Roman" w:hAnsi="Times New Roman" w:cs="Times New Roman"/>
          <w:sz w:val="24"/>
          <w:szCs w:val="24"/>
        </w:rPr>
        <w:t>propuesta.</w:t>
      </w:r>
    </w:p>
    <w:p w14:paraId="2CCBF65D" w14:textId="77777777" w:rsidR="007B71E5" w:rsidRPr="00AC003B" w:rsidRDefault="00B20D45" w:rsidP="00F70440">
      <w:pPr>
        <w:pStyle w:val="Prrafodelista"/>
        <w:numPr>
          <w:ilvl w:val="0"/>
          <w:numId w:val="11"/>
        </w:numPr>
        <w:spacing w:line="360" w:lineRule="auto"/>
        <w:ind w:left="714" w:hanging="357"/>
        <w:jc w:val="both"/>
        <w:rPr>
          <w:rFonts w:ascii="Times New Roman" w:hAnsi="Times New Roman" w:cs="Times New Roman"/>
          <w:sz w:val="24"/>
          <w:szCs w:val="24"/>
        </w:rPr>
      </w:pPr>
      <w:r w:rsidRPr="00AC003B">
        <w:rPr>
          <w:rFonts w:ascii="Times New Roman" w:hAnsi="Times New Roman" w:cs="Times New Roman"/>
          <w:sz w:val="24"/>
          <w:szCs w:val="24"/>
        </w:rPr>
        <w:t xml:space="preserve">CV abreviado (no más de cinco carillas </w:t>
      </w:r>
      <w:r w:rsidR="00933506" w:rsidRPr="00AC003B">
        <w:rPr>
          <w:rFonts w:ascii="Times New Roman" w:hAnsi="Times New Roman" w:cs="Times New Roman"/>
          <w:sz w:val="24"/>
          <w:szCs w:val="24"/>
        </w:rPr>
        <w:t xml:space="preserve">Times New </w:t>
      </w:r>
      <w:proofErr w:type="spellStart"/>
      <w:r w:rsidR="00933506" w:rsidRPr="00AC003B">
        <w:rPr>
          <w:rFonts w:ascii="Times New Roman" w:hAnsi="Times New Roman" w:cs="Times New Roman"/>
          <w:sz w:val="24"/>
          <w:szCs w:val="24"/>
        </w:rPr>
        <w:t>Roman</w:t>
      </w:r>
      <w:proofErr w:type="spellEnd"/>
      <w:r w:rsidR="00933506" w:rsidRPr="00AC003B">
        <w:rPr>
          <w:rFonts w:ascii="Times New Roman" w:hAnsi="Times New Roman" w:cs="Times New Roman"/>
          <w:sz w:val="24"/>
          <w:szCs w:val="24"/>
        </w:rPr>
        <w:t xml:space="preserve"> 11</w:t>
      </w:r>
      <w:r w:rsidR="005C4D17" w:rsidRPr="00AC003B">
        <w:rPr>
          <w:rFonts w:ascii="Times New Roman" w:hAnsi="Times New Roman" w:cs="Times New Roman"/>
          <w:sz w:val="24"/>
          <w:szCs w:val="24"/>
        </w:rPr>
        <w:t>, interlineado simple) del director/a y de la</w:t>
      </w:r>
      <w:r w:rsidRPr="00AC003B">
        <w:rPr>
          <w:rFonts w:ascii="Times New Roman" w:hAnsi="Times New Roman" w:cs="Times New Roman"/>
          <w:sz w:val="24"/>
          <w:szCs w:val="24"/>
        </w:rPr>
        <w:t>s</w:t>
      </w:r>
      <w:r w:rsidR="005C4D17" w:rsidRPr="00AC003B">
        <w:rPr>
          <w:rFonts w:ascii="Times New Roman" w:hAnsi="Times New Roman" w:cs="Times New Roman"/>
          <w:sz w:val="24"/>
          <w:szCs w:val="24"/>
        </w:rPr>
        <w:t>/os integrantes</w:t>
      </w:r>
      <w:r w:rsidRPr="00AC003B">
        <w:rPr>
          <w:rFonts w:ascii="Times New Roman" w:hAnsi="Times New Roman" w:cs="Times New Roman"/>
          <w:sz w:val="24"/>
          <w:szCs w:val="24"/>
        </w:rPr>
        <w:t xml:space="preserve"> de la</w:t>
      </w:r>
      <w:r w:rsidRPr="00AC003B">
        <w:rPr>
          <w:rFonts w:ascii="Times New Roman" w:hAnsi="Times New Roman" w:cs="Times New Roman"/>
          <w:spacing w:val="-3"/>
          <w:sz w:val="24"/>
          <w:szCs w:val="24"/>
        </w:rPr>
        <w:t xml:space="preserve"> </w:t>
      </w:r>
      <w:r w:rsidRPr="00AC003B">
        <w:rPr>
          <w:rFonts w:ascii="Times New Roman" w:hAnsi="Times New Roman" w:cs="Times New Roman"/>
          <w:sz w:val="24"/>
          <w:szCs w:val="24"/>
        </w:rPr>
        <w:t>propuesta.</w:t>
      </w:r>
    </w:p>
    <w:p w14:paraId="27B7198A" w14:textId="77777777" w:rsidR="007B71E5" w:rsidRPr="00AC003B" w:rsidRDefault="00B20D45" w:rsidP="00F70440">
      <w:pPr>
        <w:pStyle w:val="Prrafodelista"/>
        <w:numPr>
          <w:ilvl w:val="0"/>
          <w:numId w:val="11"/>
        </w:numPr>
        <w:spacing w:line="360" w:lineRule="auto"/>
        <w:ind w:left="714" w:hanging="357"/>
        <w:jc w:val="both"/>
        <w:rPr>
          <w:rFonts w:ascii="Times New Roman" w:hAnsi="Times New Roman" w:cs="Times New Roman"/>
          <w:sz w:val="24"/>
          <w:szCs w:val="24"/>
        </w:rPr>
      </w:pPr>
      <w:r w:rsidRPr="00AC003B">
        <w:rPr>
          <w:rFonts w:ascii="Times New Roman" w:hAnsi="Times New Roman" w:cs="Times New Roman"/>
          <w:sz w:val="24"/>
          <w:szCs w:val="24"/>
        </w:rPr>
        <w:t xml:space="preserve">Propuesta según indicado </w:t>
      </w:r>
      <w:r w:rsidRPr="00AC003B">
        <w:rPr>
          <w:rFonts w:ascii="Times New Roman" w:hAnsi="Times New Roman" w:cs="Times New Roman"/>
          <w:i/>
          <w:sz w:val="24"/>
          <w:szCs w:val="24"/>
        </w:rPr>
        <w:t>ut</w:t>
      </w:r>
      <w:r w:rsidRPr="00AC003B">
        <w:rPr>
          <w:rFonts w:ascii="Times New Roman" w:hAnsi="Times New Roman" w:cs="Times New Roman"/>
          <w:i/>
          <w:spacing w:val="-3"/>
          <w:sz w:val="24"/>
          <w:szCs w:val="24"/>
        </w:rPr>
        <w:t xml:space="preserve"> </w:t>
      </w:r>
      <w:r w:rsidRPr="00AC003B">
        <w:rPr>
          <w:rFonts w:ascii="Times New Roman" w:hAnsi="Times New Roman" w:cs="Times New Roman"/>
          <w:i/>
          <w:sz w:val="24"/>
          <w:szCs w:val="24"/>
        </w:rPr>
        <w:t>supra</w:t>
      </w:r>
      <w:r w:rsidRPr="00AC003B">
        <w:rPr>
          <w:rFonts w:ascii="Times New Roman" w:hAnsi="Times New Roman" w:cs="Times New Roman"/>
          <w:sz w:val="24"/>
          <w:szCs w:val="24"/>
        </w:rPr>
        <w:t>.</w:t>
      </w:r>
    </w:p>
    <w:p w14:paraId="365B8F1C" w14:textId="77777777" w:rsidR="00282A52" w:rsidRPr="00AC003B" w:rsidRDefault="00282A52" w:rsidP="00F70440">
      <w:pPr>
        <w:pStyle w:val="Prrafodelista"/>
        <w:numPr>
          <w:ilvl w:val="0"/>
          <w:numId w:val="11"/>
        </w:numPr>
        <w:spacing w:line="360" w:lineRule="auto"/>
        <w:ind w:left="714" w:hanging="357"/>
        <w:jc w:val="both"/>
        <w:rPr>
          <w:rFonts w:ascii="Times New Roman" w:hAnsi="Times New Roman" w:cs="Times New Roman"/>
          <w:sz w:val="24"/>
          <w:szCs w:val="24"/>
        </w:rPr>
      </w:pPr>
      <w:r w:rsidRPr="00AC003B">
        <w:rPr>
          <w:rFonts w:ascii="Times New Roman" w:hAnsi="Times New Roman" w:cs="Times New Roman"/>
          <w:sz w:val="24"/>
          <w:szCs w:val="24"/>
        </w:rPr>
        <w:t>Aspectos formales: letra: Time</w:t>
      </w:r>
      <w:r w:rsidR="008B3F5F">
        <w:rPr>
          <w:rFonts w:ascii="Times New Roman" w:hAnsi="Times New Roman" w:cs="Times New Roman"/>
          <w:sz w:val="24"/>
          <w:szCs w:val="24"/>
        </w:rPr>
        <w:t xml:space="preserve">s New </w:t>
      </w:r>
      <w:proofErr w:type="spellStart"/>
      <w:r w:rsidR="008B3F5F">
        <w:rPr>
          <w:rFonts w:ascii="Times New Roman" w:hAnsi="Times New Roman" w:cs="Times New Roman"/>
          <w:sz w:val="24"/>
          <w:szCs w:val="24"/>
        </w:rPr>
        <w:t>Roman</w:t>
      </w:r>
      <w:proofErr w:type="spellEnd"/>
      <w:r w:rsidR="008B3F5F">
        <w:rPr>
          <w:rFonts w:ascii="Times New Roman" w:hAnsi="Times New Roman" w:cs="Times New Roman"/>
          <w:sz w:val="24"/>
          <w:szCs w:val="24"/>
        </w:rPr>
        <w:t xml:space="preserve"> 11, interlineado: 1.</w:t>
      </w:r>
      <w:r w:rsidRPr="00AC003B">
        <w:rPr>
          <w:rFonts w:ascii="Times New Roman" w:hAnsi="Times New Roman" w:cs="Times New Roman"/>
          <w:sz w:val="24"/>
          <w:szCs w:val="24"/>
        </w:rPr>
        <w:t>5, título de la propuesta con mayúsculas y en negrita, presentar cronograma/s en</w:t>
      </w:r>
      <w:r w:rsidRPr="00AC003B">
        <w:rPr>
          <w:rFonts w:ascii="Times New Roman" w:hAnsi="Times New Roman" w:cs="Times New Roman"/>
          <w:spacing w:val="-12"/>
          <w:sz w:val="24"/>
          <w:szCs w:val="24"/>
        </w:rPr>
        <w:t xml:space="preserve"> </w:t>
      </w:r>
      <w:r w:rsidRPr="00AC003B">
        <w:rPr>
          <w:rFonts w:ascii="Times New Roman" w:hAnsi="Times New Roman" w:cs="Times New Roman"/>
          <w:sz w:val="24"/>
          <w:szCs w:val="24"/>
        </w:rPr>
        <w:t>tabla.</w:t>
      </w:r>
    </w:p>
    <w:p w14:paraId="718E060D" w14:textId="77777777" w:rsidR="005C4D17" w:rsidRPr="00AC003B" w:rsidRDefault="005C4D17" w:rsidP="003741BB">
      <w:pPr>
        <w:spacing w:line="360" w:lineRule="auto"/>
        <w:jc w:val="both"/>
        <w:rPr>
          <w:rFonts w:ascii="Times New Roman" w:hAnsi="Times New Roman" w:cs="Times New Roman"/>
          <w:b/>
          <w:sz w:val="24"/>
          <w:szCs w:val="24"/>
        </w:rPr>
      </w:pPr>
    </w:p>
    <w:p w14:paraId="708B1B9A" w14:textId="77777777" w:rsidR="007B71E5" w:rsidRPr="00AC003B" w:rsidRDefault="00B20D45" w:rsidP="003741BB">
      <w:pPr>
        <w:spacing w:line="360" w:lineRule="auto"/>
        <w:jc w:val="both"/>
        <w:rPr>
          <w:rFonts w:ascii="Times New Roman" w:hAnsi="Times New Roman" w:cs="Times New Roman"/>
          <w:b/>
          <w:sz w:val="24"/>
          <w:szCs w:val="24"/>
        </w:rPr>
      </w:pPr>
      <w:r w:rsidRPr="00AC003B">
        <w:rPr>
          <w:rFonts w:ascii="Times New Roman" w:hAnsi="Times New Roman" w:cs="Times New Roman"/>
          <w:b/>
          <w:sz w:val="24"/>
          <w:szCs w:val="24"/>
        </w:rPr>
        <w:t>FECHAS</w:t>
      </w:r>
    </w:p>
    <w:p w14:paraId="23AEDEF4" w14:textId="5A01D351" w:rsidR="00170708" w:rsidRPr="00AC003B" w:rsidRDefault="0050585F" w:rsidP="00397605">
      <w:pPr>
        <w:numPr>
          <w:ilvl w:val="0"/>
          <w:numId w:val="17"/>
        </w:numPr>
        <w:spacing w:line="360" w:lineRule="auto"/>
        <w:jc w:val="both"/>
        <w:rPr>
          <w:rFonts w:ascii="Times New Roman" w:hAnsi="Times New Roman" w:cs="Times New Roman"/>
          <w:sz w:val="24"/>
          <w:szCs w:val="24"/>
          <w:lang w:val="es-MX"/>
        </w:rPr>
      </w:pPr>
      <w:r w:rsidRPr="00AC003B">
        <w:rPr>
          <w:rFonts w:ascii="Times New Roman" w:hAnsi="Times New Roman" w:cs="Times New Roman"/>
          <w:sz w:val="24"/>
          <w:szCs w:val="24"/>
        </w:rPr>
        <w:t>Apertura de convocatoria:</w:t>
      </w:r>
      <w:r w:rsidRPr="00AC003B">
        <w:rPr>
          <w:rFonts w:ascii="Times New Roman" w:hAnsi="Times New Roman" w:cs="Times New Roman"/>
          <w:b/>
          <w:bCs/>
          <w:sz w:val="24"/>
          <w:szCs w:val="24"/>
        </w:rPr>
        <w:t xml:space="preserve"> </w:t>
      </w:r>
      <w:r w:rsidR="008B3F5F">
        <w:rPr>
          <w:rFonts w:ascii="Times New Roman" w:hAnsi="Times New Roman" w:cs="Times New Roman"/>
          <w:b/>
          <w:bCs/>
          <w:sz w:val="24"/>
          <w:szCs w:val="24"/>
        </w:rPr>
        <w:t>1</w:t>
      </w:r>
      <w:r w:rsidR="00C41F7A">
        <w:rPr>
          <w:rFonts w:ascii="Times New Roman" w:hAnsi="Times New Roman" w:cs="Times New Roman"/>
          <w:b/>
          <w:bCs/>
          <w:sz w:val="24"/>
          <w:szCs w:val="24"/>
        </w:rPr>
        <w:t>0</w:t>
      </w:r>
      <w:r w:rsidR="008B3F5F">
        <w:rPr>
          <w:rFonts w:ascii="Times New Roman" w:hAnsi="Times New Roman" w:cs="Times New Roman"/>
          <w:b/>
          <w:bCs/>
          <w:sz w:val="24"/>
          <w:szCs w:val="24"/>
        </w:rPr>
        <w:t xml:space="preserve"> de </w:t>
      </w:r>
      <w:r w:rsidR="00C41F7A">
        <w:rPr>
          <w:rFonts w:ascii="Times New Roman" w:hAnsi="Times New Roman" w:cs="Times New Roman"/>
          <w:b/>
          <w:bCs/>
          <w:sz w:val="24"/>
          <w:szCs w:val="24"/>
        </w:rPr>
        <w:t xml:space="preserve">marzo </w:t>
      </w:r>
      <w:r w:rsidR="008B3F5F">
        <w:rPr>
          <w:rFonts w:ascii="Times New Roman" w:hAnsi="Times New Roman" w:cs="Times New Roman"/>
          <w:b/>
          <w:bCs/>
          <w:sz w:val="24"/>
          <w:szCs w:val="24"/>
        </w:rPr>
        <w:t>de 2</w:t>
      </w:r>
      <w:r w:rsidR="006356B0">
        <w:rPr>
          <w:rFonts w:ascii="Times New Roman" w:hAnsi="Times New Roman" w:cs="Times New Roman"/>
          <w:b/>
          <w:bCs/>
          <w:sz w:val="24"/>
          <w:szCs w:val="24"/>
        </w:rPr>
        <w:t>022</w:t>
      </w:r>
    </w:p>
    <w:p w14:paraId="06AC01CC" w14:textId="6A627A6D" w:rsidR="00170708" w:rsidRPr="00AC003B" w:rsidRDefault="0050585F" w:rsidP="00397605">
      <w:pPr>
        <w:numPr>
          <w:ilvl w:val="0"/>
          <w:numId w:val="17"/>
        </w:numPr>
        <w:spacing w:line="360" w:lineRule="auto"/>
        <w:jc w:val="both"/>
        <w:rPr>
          <w:rFonts w:ascii="Times New Roman" w:hAnsi="Times New Roman" w:cs="Times New Roman"/>
          <w:sz w:val="24"/>
          <w:szCs w:val="24"/>
          <w:lang w:val="es-MX"/>
        </w:rPr>
      </w:pPr>
      <w:r w:rsidRPr="00AC003B">
        <w:rPr>
          <w:rFonts w:ascii="Times New Roman" w:hAnsi="Times New Roman" w:cs="Times New Roman"/>
          <w:sz w:val="24"/>
          <w:szCs w:val="24"/>
        </w:rPr>
        <w:t>Cierre de la convocatoria y presentación de propuestas (de grado y de posgrado):</w:t>
      </w:r>
      <w:r w:rsidRPr="00AC003B">
        <w:rPr>
          <w:rFonts w:ascii="Times New Roman" w:hAnsi="Times New Roman" w:cs="Times New Roman"/>
          <w:b/>
          <w:bCs/>
          <w:sz w:val="24"/>
          <w:szCs w:val="24"/>
        </w:rPr>
        <w:t xml:space="preserve"> </w:t>
      </w:r>
      <w:r w:rsidR="00C41F7A">
        <w:rPr>
          <w:rFonts w:ascii="Times New Roman" w:hAnsi="Times New Roman" w:cs="Times New Roman"/>
          <w:b/>
          <w:bCs/>
          <w:sz w:val="24"/>
          <w:szCs w:val="24"/>
        </w:rPr>
        <w:t>22</w:t>
      </w:r>
      <w:r w:rsidR="000E395B" w:rsidRPr="00AC003B">
        <w:rPr>
          <w:rFonts w:ascii="Times New Roman" w:hAnsi="Times New Roman" w:cs="Times New Roman"/>
          <w:b/>
          <w:bCs/>
          <w:sz w:val="24"/>
          <w:szCs w:val="24"/>
        </w:rPr>
        <w:t xml:space="preserve"> </w:t>
      </w:r>
      <w:r w:rsidR="0082230D" w:rsidRPr="00AC003B">
        <w:rPr>
          <w:rFonts w:ascii="Times New Roman" w:hAnsi="Times New Roman" w:cs="Times New Roman"/>
          <w:b/>
          <w:bCs/>
          <w:sz w:val="24"/>
          <w:szCs w:val="24"/>
        </w:rPr>
        <w:t xml:space="preserve">de </w:t>
      </w:r>
      <w:r w:rsidR="006356B0">
        <w:rPr>
          <w:rFonts w:ascii="Times New Roman" w:hAnsi="Times New Roman" w:cs="Times New Roman"/>
          <w:b/>
          <w:bCs/>
          <w:sz w:val="24"/>
          <w:szCs w:val="24"/>
        </w:rPr>
        <w:t>abril</w:t>
      </w:r>
      <w:r w:rsidRPr="00AC003B">
        <w:rPr>
          <w:rFonts w:ascii="Times New Roman" w:hAnsi="Times New Roman" w:cs="Times New Roman"/>
          <w:b/>
          <w:bCs/>
          <w:sz w:val="24"/>
          <w:szCs w:val="24"/>
        </w:rPr>
        <w:t xml:space="preserve"> </w:t>
      </w:r>
      <w:r w:rsidR="006356B0">
        <w:rPr>
          <w:rFonts w:ascii="Times New Roman" w:hAnsi="Times New Roman" w:cs="Times New Roman"/>
          <w:b/>
          <w:bCs/>
          <w:sz w:val="24"/>
          <w:szCs w:val="24"/>
        </w:rPr>
        <w:t xml:space="preserve">de </w:t>
      </w:r>
      <w:r w:rsidRPr="00AC003B">
        <w:rPr>
          <w:rFonts w:ascii="Times New Roman" w:hAnsi="Times New Roman" w:cs="Times New Roman"/>
          <w:b/>
          <w:bCs/>
          <w:sz w:val="24"/>
          <w:szCs w:val="24"/>
        </w:rPr>
        <w:t>2</w:t>
      </w:r>
      <w:r w:rsidR="006356B0">
        <w:rPr>
          <w:rFonts w:ascii="Times New Roman" w:hAnsi="Times New Roman" w:cs="Times New Roman"/>
          <w:b/>
          <w:bCs/>
          <w:sz w:val="24"/>
          <w:szCs w:val="24"/>
        </w:rPr>
        <w:t>022</w:t>
      </w:r>
      <w:r w:rsidRPr="00AC003B">
        <w:rPr>
          <w:rFonts w:ascii="Times New Roman" w:hAnsi="Times New Roman" w:cs="Times New Roman"/>
          <w:b/>
          <w:bCs/>
          <w:sz w:val="24"/>
          <w:szCs w:val="24"/>
        </w:rPr>
        <w:t xml:space="preserve"> </w:t>
      </w:r>
      <w:r w:rsidRPr="00AC003B">
        <w:rPr>
          <w:rFonts w:ascii="Times New Roman" w:hAnsi="Times New Roman" w:cs="Times New Roman"/>
          <w:bCs/>
          <w:sz w:val="24"/>
          <w:szCs w:val="24"/>
        </w:rPr>
        <w:t>en Mesa de Entrada de cada UA, con nota de elevación dirigida a la máxima autoridad de la Universidad (Rectora).</w:t>
      </w:r>
    </w:p>
    <w:p w14:paraId="0FCDA9B5" w14:textId="77777777" w:rsidR="00023598" w:rsidRPr="00AC003B" w:rsidRDefault="0050585F" w:rsidP="00397605">
      <w:pPr>
        <w:numPr>
          <w:ilvl w:val="0"/>
          <w:numId w:val="17"/>
        </w:numPr>
        <w:spacing w:line="360" w:lineRule="auto"/>
        <w:jc w:val="both"/>
        <w:rPr>
          <w:rFonts w:ascii="Times New Roman" w:hAnsi="Times New Roman" w:cs="Times New Roman"/>
          <w:sz w:val="24"/>
          <w:szCs w:val="24"/>
          <w:lang w:val="es-MX"/>
        </w:rPr>
      </w:pPr>
      <w:r w:rsidRPr="00AC003B">
        <w:rPr>
          <w:rFonts w:ascii="Times New Roman" w:hAnsi="Times New Roman" w:cs="Times New Roman"/>
          <w:sz w:val="24"/>
          <w:szCs w:val="24"/>
        </w:rPr>
        <w:t xml:space="preserve">Luego, cada UA enviará las propuestas presentadas en formato digital, con el número de expediente con el que se realizó el envío en formato papel y con nota de elevación dirigida al </w:t>
      </w:r>
      <w:proofErr w:type="gramStart"/>
      <w:r w:rsidRPr="00AC003B">
        <w:rPr>
          <w:rFonts w:ascii="Times New Roman" w:hAnsi="Times New Roman" w:cs="Times New Roman"/>
          <w:sz w:val="24"/>
          <w:szCs w:val="24"/>
        </w:rPr>
        <w:t>Secretario General</w:t>
      </w:r>
      <w:proofErr w:type="gramEnd"/>
      <w:r w:rsidRPr="00AC003B">
        <w:rPr>
          <w:rFonts w:ascii="Times New Roman" w:hAnsi="Times New Roman" w:cs="Times New Roman"/>
          <w:sz w:val="24"/>
          <w:szCs w:val="24"/>
        </w:rPr>
        <w:t xml:space="preserve"> de Relaciones Interinstitucionales de l</w:t>
      </w:r>
      <w:r w:rsidR="00023598" w:rsidRPr="00AC003B">
        <w:rPr>
          <w:rFonts w:ascii="Times New Roman" w:hAnsi="Times New Roman" w:cs="Times New Roman"/>
          <w:sz w:val="24"/>
          <w:szCs w:val="24"/>
        </w:rPr>
        <w:t xml:space="preserve">a UNNE, a la dirección de mail: </w:t>
      </w:r>
    </w:p>
    <w:p w14:paraId="5FF439E0" w14:textId="77777777" w:rsidR="00170708" w:rsidRPr="00AC003B" w:rsidRDefault="001D0D44" w:rsidP="00023598">
      <w:pPr>
        <w:spacing w:line="360" w:lineRule="auto"/>
        <w:ind w:left="720"/>
        <w:jc w:val="both"/>
        <w:rPr>
          <w:rFonts w:ascii="Times New Roman" w:hAnsi="Times New Roman" w:cs="Times New Roman"/>
          <w:sz w:val="24"/>
          <w:szCs w:val="24"/>
          <w:lang w:val="es-MX"/>
        </w:rPr>
      </w:pPr>
      <w:hyperlink r:id="rId7" w:history="1">
        <w:r w:rsidR="00023598" w:rsidRPr="00AC003B">
          <w:rPr>
            <w:rStyle w:val="Hipervnculo"/>
            <w:rFonts w:ascii="Times New Roman" w:hAnsi="Times New Roman" w:cs="Times New Roman"/>
            <w:sz w:val="24"/>
            <w:szCs w:val="24"/>
          </w:rPr>
          <w:t>cooperacioninternacional@comunidad.unne.edu.ar</w:t>
        </w:r>
      </w:hyperlink>
      <w:r w:rsidR="0050585F" w:rsidRPr="00AC003B">
        <w:rPr>
          <w:rFonts w:ascii="Times New Roman" w:hAnsi="Times New Roman" w:cs="Times New Roman"/>
          <w:sz w:val="24"/>
          <w:szCs w:val="24"/>
          <w:u w:val="single"/>
        </w:rPr>
        <w:t>.</w:t>
      </w:r>
    </w:p>
    <w:p w14:paraId="375D3E43" w14:textId="30EB532A" w:rsidR="00023598" w:rsidRPr="00AC003B" w:rsidRDefault="00023598" w:rsidP="00397605">
      <w:pPr>
        <w:numPr>
          <w:ilvl w:val="0"/>
          <w:numId w:val="17"/>
        </w:numPr>
        <w:spacing w:line="360" w:lineRule="auto"/>
        <w:jc w:val="both"/>
        <w:rPr>
          <w:rFonts w:ascii="Times New Roman" w:hAnsi="Times New Roman" w:cs="Times New Roman"/>
          <w:sz w:val="24"/>
          <w:szCs w:val="24"/>
          <w:lang w:val="es-MX"/>
        </w:rPr>
      </w:pPr>
      <w:r w:rsidRPr="00AC003B">
        <w:rPr>
          <w:rFonts w:ascii="Times New Roman" w:hAnsi="Times New Roman" w:cs="Times New Roman"/>
          <w:sz w:val="24"/>
          <w:szCs w:val="24"/>
          <w:lang w:val="es-MX"/>
        </w:rPr>
        <w:t xml:space="preserve">Plazo máximo de </w:t>
      </w:r>
      <w:r w:rsidRPr="00C17E46">
        <w:rPr>
          <w:rFonts w:ascii="Times New Roman" w:hAnsi="Times New Roman" w:cs="Times New Roman"/>
          <w:sz w:val="24"/>
          <w:szCs w:val="24"/>
          <w:lang w:val="es-MX"/>
        </w:rPr>
        <w:t xml:space="preserve">ejecución: </w:t>
      </w:r>
      <w:r w:rsidR="00C41F7A">
        <w:rPr>
          <w:rFonts w:ascii="Times New Roman" w:hAnsi="Times New Roman" w:cs="Times New Roman"/>
          <w:b/>
          <w:sz w:val="24"/>
          <w:szCs w:val="24"/>
          <w:lang w:val="es-MX"/>
        </w:rPr>
        <w:t>30 de diciembre 2022</w:t>
      </w:r>
      <w:r w:rsidRPr="00C17E46">
        <w:rPr>
          <w:rFonts w:ascii="Times New Roman" w:hAnsi="Times New Roman" w:cs="Times New Roman"/>
          <w:b/>
          <w:sz w:val="24"/>
          <w:szCs w:val="24"/>
          <w:lang w:val="es-MX"/>
        </w:rPr>
        <w:t>.</w:t>
      </w:r>
    </w:p>
    <w:p w14:paraId="0F2A5BCC" w14:textId="77777777" w:rsidR="00933506" w:rsidRPr="00AC003B" w:rsidRDefault="00397605" w:rsidP="003741BB">
      <w:pPr>
        <w:spacing w:line="360" w:lineRule="auto"/>
        <w:jc w:val="both"/>
        <w:rPr>
          <w:rFonts w:ascii="Times New Roman" w:hAnsi="Times New Roman" w:cs="Times New Roman"/>
          <w:b/>
          <w:sz w:val="24"/>
          <w:szCs w:val="24"/>
        </w:rPr>
      </w:pPr>
      <w:r w:rsidRPr="00AC003B">
        <w:rPr>
          <w:rFonts w:ascii="Times New Roman" w:hAnsi="Times New Roman" w:cs="Times New Roman"/>
          <w:b/>
          <w:bCs/>
          <w:sz w:val="24"/>
          <w:szCs w:val="24"/>
        </w:rPr>
        <w:t> </w:t>
      </w:r>
    </w:p>
    <w:p w14:paraId="67105136" w14:textId="77777777" w:rsidR="007B71E5" w:rsidRPr="00AC003B" w:rsidRDefault="00CA5591" w:rsidP="003741BB">
      <w:pPr>
        <w:spacing w:line="360" w:lineRule="auto"/>
        <w:jc w:val="both"/>
        <w:rPr>
          <w:rFonts w:ascii="Times New Roman" w:hAnsi="Times New Roman" w:cs="Times New Roman"/>
          <w:sz w:val="24"/>
          <w:szCs w:val="24"/>
        </w:rPr>
      </w:pPr>
      <w:r w:rsidRPr="00AC003B">
        <w:rPr>
          <w:rFonts w:ascii="Times New Roman" w:hAnsi="Times New Roman" w:cs="Times New Roman"/>
          <w:b/>
          <w:sz w:val="24"/>
          <w:szCs w:val="24"/>
        </w:rPr>
        <w:t>EVALUACIÓN</w:t>
      </w:r>
    </w:p>
    <w:p w14:paraId="780875FB" w14:textId="77777777" w:rsidR="007B71E5" w:rsidRPr="00AC003B" w:rsidRDefault="00397605" w:rsidP="003741BB">
      <w:p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Se realizará</w:t>
      </w:r>
      <w:r w:rsidR="00031C72" w:rsidRPr="00AC003B">
        <w:rPr>
          <w:rFonts w:ascii="Times New Roman" w:hAnsi="Times New Roman" w:cs="Times New Roman"/>
          <w:sz w:val="24"/>
          <w:szCs w:val="24"/>
        </w:rPr>
        <w:t xml:space="preserve"> a nivel central e</w:t>
      </w:r>
      <w:r w:rsidR="00B20D45" w:rsidRPr="00AC003B">
        <w:rPr>
          <w:rFonts w:ascii="Times New Roman" w:hAnsi="Times New Roman" w:cs="Times New Roman"/>
          <w:sz w:val="24"/>
          <w:szCs w:val="24"/>
        </w:rPr>
        <w:t>n</w:t>
      </w:r>
      <w:r w:rsidR="00B20D45" w:rsidRPr="00AC003B">
        <w:rPr>
          <w:rFonts w:ascii="Times New Roman" w:hAnsi="Times New Roman" w:cs="Times New Roman"/>
          <w:spacing w:val="-1"/>
          <w:sz w:val="24"/>
          <w:szCs w:val="24"/>
        </w:rPr>
        <w:t xml:space="preserve"> </w:t>
      </w:r>
      <w:r w:rsidR="009C547C" w:rsidRPr="00AC003B">
        <w:rPr>
          <w:rFonts w:ascii="Times New Roman" w:hAnsi="Times New Roman" w:cs="Times New Roman"/>
          <w:spacing w:val="-1"/>
          <w:sz w:val="24"/>
          <w:szCs w:val="24"/>
        </w:rPr>
        <w:t>R</w:t>
      </w:r>
      <w:r w:rsidR="00B20D45" w:rsidRPr="00AC003B">
        <w:rPr>
          <w:rFonts w:ascii="Times New Roman" w:hAnsi="Times New Roman" w:cs="Times New Roman"/>
          <w:sz w:val="24"/>
          <w:szCs w:val="24"/>
        </w:rPr>
        <w:t>ectorado</w:t>
      </w:r>
      <w:r w:rsidR="00031C72" w:rsidRPr="00AC003B">
        <w:rPr>
          <w:rFonts w:ascii="Times New Roman" w:hAnsi="Times New Roman" w:cs="Times New Roman"/>
          <w:sz w:val="24"/>
          <w:szCs w:val="24"/>
        </w:rPr>
        <w:t xml:space="preserve"> con la participación de las </w:t>
      </w:r>
      <w:proofErr w:type="gramStart"/>
      <w:r w:rsidR="008E4146" w:rsidRPr="00AC003B">
        <w:rPr>
          <w:rFonts w:ascii="Times New Roman" w:hAnsi="Times New Roman" w:cs="Times New Roman"/>
          <w:sz w:val="24"/>
          <w:szCs w:val="24"/>
        </w:rPr>
        <w:t>S</w:t>
      </w:r>
      <w:r w:rsidR="00933506" w:rsidRPr="00AC003B">
        <w:rPr>
          <w:rFonts w:ascii="Times New Roman" w:hAnsi="Times New Roman" w:cs="Times New Roman"/>
          <w:sz w:val="24"/>
          <w:szCs w:val="24"/>
        </w:rPr>
        <w:t>ecretarias Generales</w:t>
      </w:r>
      <w:proofErr w:type="gramEnd"/>
      <w:r w:rsidR="00933506" w:rsidRPr="00AC003B">
        <w:rPr>
          <w:rFonts w:ascii="Times New Roman" w:hAnsi="Times New Roman" w:cs="Times New Roman"/>
          <w:sz w:val="24"/>
          <w:szCs w:val="24"/>
        </w:rPr>
        <w:t xml:space="preserve"> Académica, de Posgrado y de Relaciones Interinstitucionales.</w:t>
      </w:r>
    </w:p>
    <w:p w14:paraId="77A31790" w14:textId="77777777" w:rsidR="00F70440" w:rsidRPr="00AC003B" w:rsidRDefault="00F70440" w:rsidP="00F70440">
      <w:pPr>
        <w:adjustRightInd w:val="0"/>
        <w:spacing w:line="360" w:lineRule="auto"/>
        <w:jc w:val="both"/>
        <w:rPr>
          <w:rFonts w:ascii="Times New Roman" w:hAnsi="Times New Roman" w:cs="Times New Roman"/>
          <w:i/>
          <w:sz w:val="24"/>
          <w:szCs w:val="24"/>
          <w:lang w:val="es-MX"/>
        </w:rPr>
      </w:pPr>
      <w:r w:rsidRPr="00AC003B">
        <w:rPr>
          <w:rFonts w:ascii="Times New Roman" w:hAnsi="Times New Roman" w:cs="Times New Roman"/>
          <w:sz w:val="24"/>
          <w:szCs w:val="24"/>
          <w:lang w:val="es-MX"/>
        </w:rPr>
        <w:t xml:space="preserve">Los Proyectos serán evaluados y aprobados para su financiamiento por un Comité Evaluador </w:t>
      </w:r>
      <w:r w:rsidRPr="00AC003B">
        <w:rPr>
          <w:rFonts w:ascii="Times New Roman" w:hAnsi="Times New Roman" w:cs="Times New Roman"/>
          <w:i/>
          <w:sz w:val="24"/>
          <w:szCs w:val="24"/>
          <w:lang w:val="es-MX"/>
        </w:rPr>
        <w:t>ad hoc.</w:t>
      </w:r>
    </w:p>
    <w:p w14:paraId="46CBF968" w14:textId="77777777" w:rsidR="00F70440" w:rsidRPr="00AC003B" w:rsidRDefault="00F70440" w:rsidP="00F70440">
      <w:pPr>
        <w:adjustRightInd w:val="0"/>
        <w:spacing w:line="360" w:lineRule="auto"/>
        <w:jc w:val="both"/>
        <w:rPr>
          <w:rFonts w:ascii="Times New Roman" w:hAnsi="Times New Roman" w:cs="Times New Roman"/>
          <w:sz w:val="24"/>
          <w:szCs w:val="24"/>
          <w:lang w:val="es-MX"/>
        </w:rPr>
      </w:pPr>
      <w:r w:rsidRPr="00AC003B">
        <w:rPr>
          <w:rFonts w:ascii="Times New Roman" w:hAnsi="Times New Roman" w:cs="Times New Roman"/>
          <w:sz w:val="24"/>
          <w:szCs w:val="24"/>
          <w:lang w:val="es-MX"/>
        </w:rPr>
        <w:t>Para la evaluación se considerarán los siguientes criterios:</w:t>
      </w:r>
    </w:p>
    <w:p w14:paraId="1A2BDBA2" w14:textId="77777777" w:rsidR="00F70440" w:rsidRPr="00AC003B" w:rsidRDefault="00F70440" w:rsidP="00F70440">
      <w:pPr>
        <w:pStyle w:val="Prrafodelista"/>
        <w:numPr>
          <w:ilvl w:val="0"/>
          <w:numId w:val="11"/>
        </w:numPr>
        <w:adjustRightInd w:val="0"/>
        <w:spacing w:line="360" w:lineRule="auto"/>
        <w:jc w:val="both"/>
        <w:rPr>
          <w:rFonts w:ascii="Times New Roman" w:hAnsi="Times New Roman" w:cs="Times New Roman"/>
          <w:sz w:val="24"/>
          <w:szCs w:val="24"/>
          <w:lang w:val="es-MX"/>
        </w:rPr>
      </w:pPr>
      <w:r w:rsidRPr="00AC003B">
        <w:rPr>
          <w:rFonts w:ascii="Times New Roman" w:hAnsi="Times New Roman" w:cs="Times New Roman"/>
          <w:i/>
          <w:iCs/>
          <w:sz w:val="24"/>
          <w:szCs w:val="24"/>
          <w:lang w:val="es-MX"/>
        </w:rPr>
        <w:t xml:space="preserve">Consistencia </w:t>
      </w:r>
      <w:r w:rsidRPr="00AC003B">
        <w:rPr>
          <w:rFonts w:ascii="Times New Roman" w:hAnsi="Times New Roman" w:cs="Times New Roman"/>
          <w:sz w:val="24"/>
          <w:szCs w:val="24"/>
          <w:lang w:val="es-MX"/>
        </w:rPr>
        <w:t>entre los objetivos, las acciones y actividades propuestas, los resultados esperados, el cronograma de trabajo y el financiamiento solicitado.</w:t>
      </w:r>
    </w:p>
    <w:p w14:paraId="1F9588F4" w14:textId="77777777" w:rsidR="00F70440" w:rsidRPr="00AC003B" w:rsidRDefault="00F70440" w:rsidP="00F70440">
      <w:pPr>
        <w:pStyle w:val="Prrafodelista"/>
        <w:numPr>
          <w:ilvl w:val="0"/>
          <w:numId w:val="11"/>
        </w:numPr>
        <w:adjustRightInd w:val="0"/>
        <w:spacing w:line="360" w:lineRule="auto"/>
        <w:jc w:val="both"/>
        <w:rPr>
          <w:rFonts w:ascii="Times New Roman" w:hAnsi="Times New Roman" w:cs="Times New Roman"/>
          <w:sz w:val="24"/>
          <w:szCs w:val="24"/>
          <w:lang w:val="es-MX"/>
        </w:rPr>
      </w:pPr>
      <w:r w:rsidRPr="00AC003B">
        <w:rPr>
          <w:rFonts w:ascii="Times New Roman" w:hAnsi="Times New Roman" w:cs="Times New Roman"/>
          <w:i/>
          <w:iCs/>
          <w:sz w:val="24"/>
          <w:szCs w:val="24"/>
          <w:lang w:val="es-MX"/>
        </w:rPr>
        <w:t xml:space="preserve">Calidad de los mecanismos de evaluación y seguimiento </w:t>
      </w:r>
      <w:r w:rsidRPr="00AC003B">
        <w:rPr>
          <w:rFonts w:ascii="Times New Roman" w:hAnsi="Times New Roman" w:cs="Times New Roman"/>
          <w:sz w:val="24"/>
          <w:szCs w:val="24"/>
          <w:lang w:val="es-MX"/>
        </w:rPr>
        <w:t>presentes en el Proyecto</w:t>
      </w:r>
    </w:p>
    <w:p w14:paraId="46B3CDD6" w14:textId="77777777" w:rsidR="00F70440" w:rsidRPr="00AC003B" w:rsidRDefault="00F70440" w:rsidP="00F70440">
      <w:pPr>
        <w:pStyle w:val="Prrafodelista"/>
        <w:numPr>
          <w:ilvl w:val="0"/>
          <w:numId w:val="11"/>
        </w:numPr>
        <w:adjustRightInd w:val="0"/>
        <w:spacing w:line="360" w:lineRule="auto"/>
        <w:jc w:val="both"/>
        <w:rPr>
          <w:rFonts w:ascii="Times New Roman" w:hAnsi="Times New Roman" w:cs="Times New Roman"/>
          <w:sz w:val="24"/>
          <w:szCs w:val="24"/>
          <w:lang w:val="es-MX"/>
        </w:rPr>
      </w:pPr>
      <w:r w:rsidRPr="00AC003B">
        <w:rPr>
          <w:rFonts w:ascii="Times New Roman" w:hAnsi="Times New Roman" w:cs="Times New Roman"/>
          <w:i/>
          <w:iCs/>
          <w:sz w:val="24"/>
          <w:szCs w:val="24"/>
          <w:lang w:val="es-MX"/>
        </w:rPr>
        <w:t xml:space="preserve">Impacto institucional </w:t>
      </w:r>
      <w:r w:rsidRPr="00AC003B">
        <w:rPr>
          <w:rFonts w:ascii="Times New Roman" w:hAnsi="Times New Roman" w:cs="Times New Roman"/>
          <w:sz w:val="24"/>
          <w:szCs w:val="24"/>
          <w:lang w:val="es-MX"/>
        </w:rPr>
        <w:t xml:space="preserve">esperado sobre la misión y los propósitos de la unidad </w:t>
      </w:r>
      <w:r w:rsidR="00AC003B" w:rsidRPr="00AC003B">
        <w:rPr>
          <w:rFonts w:ascii="Times New Roman" w:hAnsi="Times New Roman" w:cs="Times New Roman"/>
          <w:sz w:val="24"/>
          <w:szCs w:val="24"/>
          <w:lang w:val="es-MX"/>
        </w:rPr>
        <w:t>académica</w:t>
      </w:r>
      <w:r w:rsidRPr="00AC003B">
        <w:rPr>
          <w:rFonts w:ascii="Times New Roman" w:hAnsi="Times New Roman" w:cs="Times New Roman"/>
          <w:sz w:val="24"/>
          <w:szCs w:val="24"/>
          <w:lang w:val="es-MX"/>
        </w:rPr>
        <w:t>.</w:t>
      </w:r>
    </w:p>
    <w:p w14:paraId="7AEC525F" w14:textId="77777777" w:rsidR="00F70440" w:rsidRPr="00AC003B" w:rsidRDefault="00F70440" w:rsidP="00F70440">
      <w:pPr>
        <w:pStyle w:val="Prrafodelista"/>
        <w:numPr>
          <w:ilvl w:val="0"/>
          <w:numId w:val="11"/>
        </w:numPr>
        <w:adjustRightInd w:val="0"/>
        <w:spacing w:line="360" w:lineRule="auto"/>
        <w:jc w:val="both"/>
        <w:rPr>
          <w:rFonts w:ascii="Times New Roman" w:hAnsi="Times New Roman" w:cs="Times New Roman"/>
          <w:sz w:val="24"/>
          <w:szCs w:val="24"/>
          <w:lang w:val="es-MX"/>
        </w:rPr>
      </w:pPr>
      <w:r w:rsidRPr="00AC003B">
        <w:rPr>
          <w:rFonts w:ascii="Times New Roman" w:hAnsi="Times New Roman" w:cs="Times New Roman"/>
          <w:i/>
          <w:iCs/>
          <w:sz w:val="24"/>
          <w:szCs w:val="24"/>
          <w:lang w:val="es-MX"/>
        </w:rPr>
        <w:t xml:space="preserve">Factibilidad </w:t>
      </w:r>
      <w:r w:rsidRPr="00AC003B">
        <w:rPr>
          <w:rFonts w:ascii="Times New Roman" w:hAnsi="Times New Roman" w:cs="Times New Roman"/>
          <w:sz w:val="24"/>
          <w:szCs w:val="24"/>
          <w:lang w:val="es-MX"/>
        </w:rPr>
        <w:t>de implementación en los tiempos y con los recursos previstos</w:t>
      </w:r>
    </w:p>
    <w:p w14:paraId="5720F93A" w14:textId="77777777" w:rsidR="00F70440" w:rsidRPr="00AC003B" w:rsidRDefault="00F70440" w:rsidP="00F70440">
      <w:pPr>
        <w:pStyle w:val="Prrafodelista"/>
        <w:numPr>
          <w:ilvl w:val="0"/>
          <w:numId w:val="11"/>
        </w:numPr>
        <w:adjustRightInd w:val="0"/>
        <w:spacing w:line="360" w:lineRule="auto"/>
        <w:jc w:val="both"/>
        <w:rPr>
          <w:rFonts w:ascii="Times New Roman" w:hAnsi="Times New Roman" w:cs="Times New Roman"/>
          <w:sz w:val="24"/>
          <w:szCs w:val="24"/>
          <w:lang w:val="es-MX"/>
        </w:rPr>
      </w:pPr>
      <w:r w:rsidRPr="00AC003B">
        <w:rPr>
          <w:rFonts w:ascii="Times New Roman" w:hAnsi="Times New Roman" w:cs="Times New Roman"/>
          <w:i/>
          <w:iCs/>
          <w:sz w:val="24"/>
          <w:szCs w:val="24"/>
          <w:lang w:val="es-MX"/>
        </w:rPr>
        <w:t>Contraparte</w:t>
      </w:r>
      <w:r w:rsidR="00C938D9" w:rsidRPr="00AC003B">
        <w:rPr>
          <w:rFonts w:ascii="Times New Roman" w:hAnsi="Times New Roman" w:cs="Times New Roman"/>
          <w:i/>
          <w:iCs/>
          <w:sz w:val="24"/>
          <w:szCs w:val="24"/>
          <w:lang w:val="es-MX"/>
        </w:rPr>
        <w:t xml:space="preserve"> técnica y/</w:t>
      </w:r>
      <w:r w:rsidR="00AC003B" w:rsidRPr="00AC003B">
        <w:rPr>
          <w:rFonts w:ascii="Times New Roman" w:hAnsi="Times New Roman" w:cs="Times New Roman"/>
          <w:i/>
          <w:iCs/>
          <w:sz w:val="24"/>
          <w:szCs w:val="24"/>
          <w:lang w:val="es-MX"/>
        </w:rPr>
        <w:t>o financiera</w:t>
      </w:r>
      <w:r w:rsidR="00C938D9" w:rsidRPr="00AC003B">
        <w:rPr>
          <w:rFonts w:ascii="Times New Roman" w:hAnsi="Times New Roman" w:cs="Times New Roman"/>
          <w:sz w:val="24"/>
          <w:szCs w:val="24"/>
          <w:lang w:val="es-MX"/>
        </w:rPr>
        <w:t xml:space="preserve"> por parte de la Unidad Académica de origen del proyecto</w:t>
      </w:r>
    </w:p>
    <w:p w14:paraId="27060382" w14:textId="77777777" w:rsidR="00F70440" w:rsidRPr="00AC003B" w:rsidRDefault="00F70440" w:rsidP="00F70440">
      <w:pPr>
        <w:adjustRightInd w:val="0"/>
        <w:spacing w:line="360" w:lineRule="auto"/>
        <w:jc w:val="both"/>
        <w:rPr>
          <w:rFonts w:ascii="Times New Roman" w:hAnsi="Times New Roman" w:cs="Times New Roman"/>
          <w:sz w:val="24"/>
          <w:szCs w:val="24"/>
          <w:lang w:val="es-MX"/>
        </w:rPr>
      </w:pPr>
      <w:r w:rsidRPr="00AC003B">
        <w:rPr>
          <w:rFonts w:ascii="Times New Roman" w:hAnsi="Times New Roman" w:cs="Times New Roman"/>
          <w:sz w:val="24"/>
          <w:szCs w:val="24"/>
          <w:lang w:val="es-MX"/>
        </w:rPr>
        <w:t>El Comité Evaluador se expedirá recomendando la aprobación sin observaciones o la aprobación con recomendaciones de cambios y ajustes del proyecto presentado. Su decisión y recomendaciones revisten un carácter inapelable para la universidad.</w:t>
      </w:r>
    </w:p>
    <w:p w14:paraId="2CC1591C" w14:textId="77777777" w:rsidR="00F70440" w:rsidRPr="00AC003B" w:rsidRDefault="00F70440" w:rsidP="00F70440">
      <w:pPr>
        <w:adjustRightInd w:val="0"/>
        <w:spacing w:line="360" w:lineRule="auto"/>
        <w:jc w:val="both"/>
        <w:rPr>
          <w:rFonts w:ascii="Times New Roman" w:hAnsi="Times New Roman" w:cs="Times New Roman"/>
          <w:sz w:val="24"/>
          <w:szCs w:val="24"/>
          <w:lang w:val="es-MX"/>
        </w:rPr>
      </w:pPr>
      <w:r w:rsidRPr="00AC003B">
        <w:rPr>
          <w:rFonts w:ascii="Times New Roman" w:hAnsi="Times New Roman" w:cs="Times New Roman"/>
          <w:sz w:val="24"/>
          <w:szCs w:val="24"/>
          <w:lang w:val="es-MX"/>
        </w:rPr>
        <w:t>En caso de que el Comité Evaluador lo decida, podr</w:t>
      </w:r>
      <w:r w:rsidR="00DF1859" w:rsidRPr="00AC003B">
        <w:rPr>
          <w:rFonts w:ascii="Times New Roman" w:hAnsi="Times New Roman" w:cs="Times New Roman"/>
          <w:sz w:val="24"/>
          <w:szCs w:val="24"/>
          <w:lang w:val="es-MX"/>
        </w:rPr>
        <w:t>á citar a una entrevista al</w:t>
      </w:r>
      <w:r w:rsidRPr="00AC003B">
        <w:rPr>
          <w:rFonts w:ascii="Times New Roman" w:hAnsi="Times New Roman" w:cs="Times New Roman"/>
          <w:sz w:val="24"/>
          <w:szCs w:val="24"/>
          <w:lang w:val="es-MX"/>
        </w:rPr>
        <w:t xml:space="preserve"> responsable institucional (</w:t>
      </w:r>
      <w:proofErr w:type="gramStart"/>
      <w:r w:rsidRPr="00AC003B">
        <w:rPr>
          <w:rFonts w:ascii="Times New Roman" w:hAnsi="Times New Roman" w:cs="Times New Roman"/>
          <w:sz w:val="24"/>
          <w:szCs w:val="24"/>
          <w:lang w:val="es-MX"/>
        </w:rPr>
        <w:t>Director</w:t>
      </w:r>
      <w:proofErr w:type="gramEnd"/>
      <w:r w:rsidR="00DF1859" w:rsidRPr="00AC003B">
        <w:rPr>
          <w:rFonts w:ascii="Times New Roman" w:hAnsi="Times New Roman" w:cs="Times New Roman"/>
          <w:sz w:val="24"/>
          <w:szCs w:val="24"/>
          <w:lang w:val="es-MX"/>
        </w:rPr>
        <w:t>/a</w:t>
      </w:r>
      <w:r w:rsidRPr="00AC003B">
        <w:rPr>
          <w:rFonts w:ascii="Times New Roman" w:hAnsi="Times New Roman" w:cs="Times New Roman"/>
          <w:sz w:val="24"/>
          <w:szCs w:val="24"/>
          <w:lang w:val="es-MX"/>
        </w:rPr>
        <w:t xml:space="preserve">) del Proyecto antes de cerrar la evaluación. </w:t>
      </w:r>
    </w:p>
    <w:p w14:paraId="10845A92" w14:textId="77777777" w:rsidR="00F70440" w:rsidRPr="00AC003B" w:rsidRDefault="00F70440" w:rsidP="003741BB">
      <w:pPr>
        <w:spacing w:line="360" w:lineRule="auto"/>
        <w:jc w:val="both"/>
        <w:rPr>
          <w:rFonts w:ascii="Times New Roman" w:hAnsi="Times New Roman" w:cs="Times New Roman"/>
          <w:sz w:val="24"/>
          <w:szCs w:val="24"/>
          <w:lang w:val="es-MX"/>
        </w:rPr>
      </w:pPr>
    </w:p>
    <w:p w14:paraId="40934CE2" w14:textId="77777777" w:rsidR="008E4146" w:rsidRPr="00AC003B" w:rsidRDefault="008E4146" w:rsidP="003741BB">
      <w:pPr>
        <w:spacing w:line="360" w:lineRule="auto"/>
        <w:jc w:val="both"/>
        <w:rPr>
          <w:rFonts w:ascii="Times New Roman" w:hAnsi="Times New Roman" w:cs="Times New Roman"/>
          <w:b/>
          <w:sz w:val="24"/>
          <w:szCs w:val="24"/>
        </w:rPr>
      </w:pPr>
      <w:r w:rsidRPr="00AC003B">
        <w:rPr>
          <w:rFonts w:ascii="Times New Roman" w:hAnsi="Times New Roman" w:cs="Times New Roman"/>
          <w:b/>
          <w:sz w:val="24"/>
          <w:szCs w:val="24"/>
        </w:rPr>
        <w:t>APORTE FINANCIERO</w:t>
      </w:r>
    </w:p>
    <w:p w14:paraId="6DF95CA1" w14:textId="77777777" w:rsidR="00397605" w:rsidRPr="00AC003B" w:rsidRDefault="00E64F19" w:rsidP="00397605">
      <w:p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 xml:space="preserve">Se </w:t>
      </w:r>
      <w:r w:rsidR="00397605" w:rsidRPr="00AC003B">
        <w:rPr>
          <w:rFonts w:ascii="Times New Roman" w:hAnsi="Times New Roman" w:cs="Times New Roman"/>
          <w:sz w:val="24"/>
          <w:szCs w:val="24"/>
        </w:rPr>
        <w:t>seleccionarán</w:t>
      </w:r>
      <w:r w:rsidRPr="00AC003B">
        <w:rPr>
          <w:rFonts w:ascii="Times New Roman" w:hAnsi="Times New Roman" w:cs="Times New Roman"/>
          <w:sz w:val="24"/>
          <w:szCs w:val="24"/>
        </w:rPr>
        <w:t xml:space="preserve"> </w:t>
      </w:r>
      <w:r w:rsidR="00C17E46">
        <w:rPr>
          <w:rFonts w:ascii="Times New Roman" w:hAnsi="Times New Roman" w:cs="Times New Roman"/>
          <w:sz w:val="24"/>
          <w:szCs w:val="24"/>
        </w:rPr>
        <w:t>TRES</w:t>
      </w:r>
      <w:r w:rsidR="00397605" w:rsidRPr="00AC003B">
        <w:rPr>
          <w:rFonts w:ascii="Times New Roman" w:hAnsi="Times New Roman" w:cs="Times New Roman"/>
          <w:sz w:val="24"/>
          <w:szCs w:val="24"/>
        </w:rPr>
        <w:t xml:space="preserve"> (</w:t>
      </w:r>
      <w:r w:rsidR="00C17E46">
        <w:rPr>
          <w:rFonts w:ascii="Times New Roman" w:hAnsi="Times New Roman" w:cs="Times New Roman"/>
          <w:sz w:val="24"/>
          <w:szCs w:val="24"/>
        </w:rPr>
        <w:t>3</w:t>
      </w:r>
      <w:r w:rsidR="0082230D" w:rsidRPr="00AC003B">
        <w:rPr>
          <w:rFonts w:ascii="Times New Roman" w:hAnsi="Times New Roman" w:cs="Times New Roman"/>
          <w:sz w:val="24"/>
          <w:szCs w:val="24"/>
        </w:rPr>
        <w:t>) propuestas.</w:t>
      </w:r>
    </w:p>
    <w:p w14:paraId="12638739" w14:textId="77777777" w:rsidR="0098122E" w:rsidRPr="00AC003B" w:rsidRDefault="00B20D45" w:rsidP="003741BB">
      <w:pPr>
        <w:spacing w:line="360" w:lineRule="auto"/>
        <w:jc w:val="both"/>
        <w:rPr>
          <w:rFonts w:ascii="Times New Roman" w:hAnsi="Times New Roman" w:cs="Times New Roman"/>
          <w:sz w:val="24"/>
          <w:szCs w:val="24"/>
        </w:rPr>
      </w:pPr>
      <w:r w:rsidRPr="00C17E46">
        <w:rPr>
          <w:rFonts w:ascii="Times New Roman" w:hAnsi="Times New Roman" w:cs="Times New Roman"/>
          <w:sz w:val="24"/>
          <w:szCs w:val="24"/>
        </w:rPr>
        <w:t>Cada propuesta seleccionada será acreedora de</w:t>
      </w:r>
      <w:r w:rsidRPr="00C17E46">
        <w:rPr>
          <w:rFonts w:ascii="Times New Roman" w:hAnsi="Times New Roman" w:cs="Times New Roman"/>
          <w:spacing w:val="4"/>
          <w:sz w:val="24"/>
          <w:szCs w:val="24"/>
        </w:rPr>
        <w:t xml:space="preserve"> </w:t>
      </w:r>
      <w:r w:rsidR="00971FB7" w:rsidRPr="00C17E46">
        <w:rPr>
          <w:rFonts w:ascii="Times New Roman" w:hAnsi="Times New Roman" w:cs="Times New Roman"/>
          <w:spacing w:val="4"/>
          <w:sz w:val="24"/>
          <w:szCs w:val="24"/>
        </w:rPr>
        <w:t xml:space="preserve">PESOS </w:t>
      </w:r>
      <w:r w:rsidR="00C17E46" w:rsidRPr="00C17E46">
        <w:rPr>
          <w:rFonts w:ascii="Times New Roman" w:hAnsi="Times New Roman" w:cs="Times New Roman"/>
          <w:spacing w:val="4"/>
          <w:sz w:val="24"/>
          <w:szCs w:val="24"/>
        </w:rPr>
        <w:t>CIEN</w:t>
      </w:r>
      <w:r w:rsidR="00971FB7" w:rsidRPr="00C17E46">
        <w:rPr>
          <w:rFonts w:ascii="Times New Roman" w:hAnsi="Times New Roman" w:cs="Times New Roman"/>
          <w:spacing w:val="4"/>
          <w:sz w:val="24"/>
          <w:szCs w:val="24"/>
        </w:rPr>
        <w:t xml:space="preserve"> MIL (</w:t>
      </w:r>
      <w:r w:rsidRPr="00C17E46">
        <w:rPr>
          <w:rFonts w:ascii="Times New Roman" w:hAnsi="Times New Roman" w:cs="Times New Roman"/>
          <w:sz w:val="24"/>
          <w:szCs w:val="24"/>
        </w:rPr>
        <w:t>$</w:t>
      </w:r>
      <w:r w:rsidR="00971FB7" w:rsidRPr="00C17E46">
        <w:rPr>
          <w:rFonts w:ascii="Times New Roman" w:hAnsi="Times New Roman" w:cs="Times New Roman"/>
          <w:sz w:val="24"/>
          <w:szCs w:val="24"/>
        </w:rPr>
        <w:t>1</w:t>
      </w:r>
      <w:r w:rsidR="00C17E46" w:rsidRPr="00C17E46">
        <w:rPr>
          <w:rFonts w:ascii="Times New Roman" w:hAnsi="Times New Roman" w:cs="Times New Roman"/>
          <w:sz w:val="24"/>
          <w:szCs w:val="24"/>
        </w:rPr>
        <w:t>0</w:t>
      </w:r>
      <w:r w:rsidR="00031C72" w:rsidRPr="00C17E46">
        <w:rPr>
          <w:rFonts w:ascii="Times New Roman" w:hAnsi="Times New Roman" w:cs="Times New Roman"/>
          <w:sz w:val="24"/>
          <w:szCs w:val="24"/>
        </w:rPr>
        <w:t>0.000</w:t>
      </w:r>
      <w:r w:rsidR="00971FB7" w:rsidRPr="00C17E46">
        <w:rPr>
          <w:rFonts w:ascii="Times New Roman" w:hAnsi="Times New Roman" w:cs="Times New Roman"/>
          <w:sz w:val="24"/>
          <w:szCs w:val="24"/>
        </w:rPr>
        <w:t>,00</w:t>
      </w:r>
      <w:r w:rsidR="0098122E" w:rsidRPr="00C17E46">
        <w:rPr>
          <w:rFonts w:ascii="Times New Roman" w:hAnsi="Times New Roman" w:cs="Times New Roman"/>
          <w:sz w:val="24"/>
          <w:szCs w:val="24"/>
        </w:rPr>
        <w:t>)</w:t>
      </w:r>
    </w:p>
    <w:p w14:paraId="0F475D91" w14:textId="77777777" w:rsidR="00167C38" w:rsidRPr="00AC003B" w:rsidRDefault="00167C38" w:rsidP="003741BB">
      <w:pPr>
        <w:spacing w:line="360" w:lineRule="auto"/>
        <w:jc w:val="both"/>
        <w:rPr>
          <w:rFonts w:ascii="Times New Roman" w:hAnsi="Times New Roman" w:cs="Times New Roman"/>
          <w:sz w:val="24"/>
          <w:szCs w:val="24"/>
        </w:rPr>
      </w:pPr>
    </w:p>
    <w:p w14:paraId="3FDD3E92" w14:textId="77777777" w:rsidR="0098122E" w:rsidRPr="00C17E46" w:rsidRDefault="0098122E" w:rsidP="003741BB">
      <w:p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 xml:space="preserve">El procedimiento de </w:t>
      </w:r>
      <w:r w:rsidRPr="00C17E46">
        <w:rPr>
          <w:rFonts w:ascii="Times New Roman" w:hAnsi="Times New Roman" w:cs="Times New Roman"/>
          <w:sz w:val="24"/>
          <w:szCs w:val="24"/>
        </w:rPr>
        <w:t xml:space="preserve">entrega del aporte financiero se </w:t>
      </w:r>
      <w:r w:rsidR="00167C38" w:rsidRPr="00C17E46">
        <w:rPr>
          <w:rFonts w:ascii="Times New Roman" w:hAnsi="Times New Roman" w:cs="Times New Roman"/>
          <w:sz w:val="24"/>
          <w:szCs w:val="24"/>
        </w:rPr>
        <w:t>realizará</w:t>
      </w:r>
      <w:r w:rsidRPr="00C17E46">
        <w:rPr>
          <w:rFonts w:ascii="Times New Roman" w:hAnsi="Times New Roman" w:cs="Times New Roman"/>
          <w:sz w:val="24"/>
          <w:szCs w:val="24"/>
        </w:rPr>
        <w:t xml:space="preserve"> de la siguiente manera: </w:t>
      </w:r>
    </w:p>
    <w:p w14:paraId="25B6380A" w14:textId="77777777" w:rsidR="0098122E" w:rsidRPr="00C17E46" w:rsidRDefault="0098122E" w:rsidP="003741BB">
      <w:pPr>
        <w:pStyle w:val="Prrafodelista"/>
        <w:numPr>
          <w:ilvl w:val="0"/>
          <w:numId w:val="11"/>
        </w:numPr>
        <w:spacing w:line="360" w:lineRule="auto"/>
        <w:jc w:val="both"/>
        <w:rPr>
          <w:rFonts w:ascii="Times New Roman" w:hAnsi="Times New Roman" w:cs="Times New Roman"/>
          <w:sz w:val="24"/>
          <w:szCs w:val="24"/>
        </w:rPr>
      </w:pPr>
      <w:r w:rsidRPr="00C17E46">
        <w:rPr>
          <w:rFonts w:ascii="Times New Roman" w:hAnsi="Times New Roman" w:cs="Times New Roman"/>
          <w:sz w:val="24"/>
          <w:szCs w:val="24"/>
        </w:rPr>
        <w:t xml:space="preserve">Al momento de aprobación del proyecto, se </w:t>
      </w:r>
      <w:r w:rsidR="00DF1859" w:rsidRPr="00C17E46">
        <w:rPr>
          <w:rFonts w:ascii="Times New Roman" w:hAnsi="Times New Roman" w:cs="Times New Roman"/>
          <w:sz w:val="24"/>
          <w:szCs w:val="24"/>
        </w:rPr>
        <w:t xml:space="preserve">hará entrega de PESOS </w:t>
      </w:r>
      <w:r w:rsidR="00C17E46" w:rsidRPr="00C17E46">
        <w:rPr>
          <w:rFonts w:ascii="Times New Roman" w:hAnsi="Times New Roman" w:cs="Times New Roman"/>
          <w:sz w:val="24"/>
          <w:szCs w:val="24"/>
        </w:rPr>
        <w:t>CINCUENTA MIL ($50</w:t>
      </w:r>
      <w:r w:rsidRPr="00C17E46">
        <w:rPr>
          <w:rFonts w:ascii="Times New Roman" w:hAnsi="Times New Roman" w:cs="Times New Roman"/>
          <w:sz w:val="24"/>
          <w:szCs w:val="24"/>
        </w:rPr>
        <w:t>.000,00)</w:t>
      </w:r>
      <w:r w:rsidR="00F35B39" w:rsidRPr="00C17E46">
        <w:rPr>
          <w:rFonts w:ascii="Times New Roman" w:hAnsi="Times New Roman" w:cs="Times New Roman"/>
          <w:sz w:val="24"/>
          <w:szCs w:val="24"/>
        </w:rPr>
        <w:t xml:space="preserve"> para el inicio efectivo del proyecto.</w:t>
      </w:r>
    </w:p>
    <w:p w14:paraId="5A9098AB" w14:textId="77777777" w:rsidR="00397605" w:rsidRPr="00AC003B" w:rsidRDefault="00B20D45" w:rsidP="00C40FE5">
      <w:pPr>
        <w:pStyle w:val="Prrafodelista"/>
        <w:numPr>
          <w:ilvl w:val="0"/>
          <w:numId w:val="11"/>
        </w:numPr>
        <w:spacing w:line="360" w:lineRule="auto"/>
        <w:jc w:val="both"/>
        <w:rPr>
          <w:rFonts w:ascii="Times New Roman" w:hAnsi="Times New Roman" w:cs="Times New Roman"/>
          <w:sz w:val="24"/>
          <w:szCs w:val="24"/>
        </w:rPr>
      </w:pPr>
      <w:r w:rsidRPr="00C17E46">
        <w:rPr>
          <w:rFonts w:ascii="Times New Roman" w:hAnsi="Times New Roman" w:cs="Times New Roman"/>
          <w:sz w:val="24"/>
          <w:szCs w:val="24"/>
        </w:rPr>
        <w:t xml:space="preserve">El monto </w:t>
      </w:r>
      <w:r w:rsidR="00AC003B" w:rsidRPr="00C17E46">
        <w:rPr>
          <w:rFonts w:ascii="Times New Roman" w:hAnsi="Times New Roman" w:cs="Times New Roman"/>
          <w:sz w:val="24"/>
          <w:szCs w:val="24"/>
        </w:rPr>
        <w:t xml:space="preserve">restante, </w:t>
      </w:r>
      <w:r w:rsidR="00C17E46" w:rsidRPr="00C17E46">
        <w:rPr>
          <w:rFonts w:ascii="Times New Roman" w:hAnsi="Times New Roman" w:cs="Times New Roman"/>
          <w:sz w:val="24"/>
          <w:szCs w:val="24"/>
        </w:rPr>
        <w:t>PESOS CINCUENTA MIL ($50.000,00)</w:t>
      </w:r>
      <w:r w:rsidR="009C547C" w:rsidRPr="00C17E46">
        <w:rPr>
          <w:rFonts w:ascii="Times New Roman" w:hAnsi="Times New Roman" w:cs="Times New Roman"/>
          <w:sz w:val="24"/>
          <w:szCs w:val="24"/>
        </w:rPr>
        <w:t>,</w:t>
      </w:r>
      <w:r w:rsidR="009C547C" w:rsidRPr="00C17E46">
        <w:rPr>
          <w:rFonts w:ascii="Times New Roman" w:hAnsi="Times New Roman" w:cs="Times New Roman"/>
          <w:b/>
          <w:sz w:val="24"/>
          <w:szCs w:val="24"/>
        </w:rPr>
        <w:t xml:space="preserve"> </w:t>
      </w:r>
      <w:r w:rsidRPr="00C17E46">
        <w:rPr>
          <w:rFonts w:ascii="Times New Roman" w:hAnsi="Times New Roman" w:cs="Times New Roman"/>
          <w:sz w:val="24"/>
          <w:szCs w:val="24"/>
        </w:rPr>
        <w:t xml:space="preserve">se pagará </w:t>
      </w:r>
      <w:r w:rsidR="00DF1859" w:rsidRPr="00C17E46">
        <w:rPr>
          <w:rFonts w:ascii="Times New Roman" w:hAnsi="Times New Roman" w:cs="Times New Roman"/>
          <w:sz w:val="24"/>
          <w:szCs w:val="24"/>
        </w:rPr>
        <w:t>luego</w:t>
      </w:r>
      <w:r w:rsidR="00DF1859" w:rsidRPr="00AC003B">
        <w:rPr>
          <w:rFonts w:ascii="Times New Roman" w:hAnsi="Times New Roman" w:cs="Times New Roman"/>
          <w:sz w:val="24"/>
          <w:szCs w:val="24"/>
        </w:rPr>
        <w:t xml:space="preserve"> de la aprobación del </w:t>
      </w:r>
      <w:r w:rsidR="00DF1859" w:rsidRPr="00AC003B">
        <w:rPr>
          <w:rFonts w:ascii="Times New Roman" w:hAnsi="Times New Roman" w:cs="Times New Roman"/>
          <w:b/>
          <w:sz w:val="24"/>
          <w:szCs w:val="24"/>
        </w:rPr>
        <w:t>Informe de Avance</w:t>
      </w:r>
      <w:r w:rsidR="00384178" w:rsidRPr="00AC003B">
        <w:rPr>
          <w:rFonts w:ascii="Times New Roman" w:hAnsi="Times New Roman" w:cs="Times New Roman"/>
          <w:sz w:val="24"/>
          <w:szCs w:val="24"/>
        </w:rPr>
        <w:t xml:space="preserve"> (con su correspondiente Rendición parcial </w:t>
      </w:r>
      <w:r w:rsidR="00384178" w:rsidRPr="00AC003B">
        <w:rPr>
          <w:rFonts w:ascii="Times New Roman" w:hAnsi="Times New Roman" w:cs="Times New Roman"/>
          <w:sz w:val="24"/>
          <w:szCs w:val="24"/>
        </w:rPr>
        <w:lastRenderedPageBreak/>
        <w:t>de Gatos)</w:t>
      </w:r>
      <w:r w:rsidR="00DF1859" w:rsidRPr="00AC003B">
        <w:rPr>
          <w:rFonts w:ascii="Times New Roman" w:hAnsi="Times New Roman" w:cs="Times New Roman"/>
          <w:sz w:val="24"/>
          <w:szCs w:val="24"/>
        </w:rPr>
        <w:t xml:space="preserve"> del proyecto. Dicho Informe deberá presentarse </w:t>
      </w:r>
      <w:r w:rsidR="00F35B39" w:rsidRPr="00AC003B">
        <w:rPr>
          <w:rFonts w:ascii="Times New Roman" w:hAnsi="Times New Roman" w:cs="Times New Roman"/>
          <w:sz w:val="24"/>
          <w:szCs w:val="24"/>
        </w:rPr>
        <w:t>con el Aval</w:t>
      </w:r>
      <w:r w:rsidRPr="00AC003B">
        <w:rPr>
          <w:rFonts w:ascii="Times New Roman" w:hAnsi="Times New Roman" w:cs="Times New Roman"/>
          <w:sz w:val="24"/>
          <w:szCs w:val="24"/>
        </w:rPr>
        <w:t xml:space="preserve"> de la máxima autoridad </w:t>
      </w:r>
      <w:r w:rsidR="0098122E" w:rsidRPr="00AC003B">
        <w:rPr>
          <w:rFonts w:ascii="Times New Roman" w:hAnsi="Times New Roman" w:cs="Times New Roman"/>
          <w:sz w:val="24"/>
          <w:szCs w:val="24"/>
        </w:rPr>
        <w:t xml:space="preserve">(Decano/a) </w:t>
      </w:r>
      <w:r w:rsidR="00397605" w:rsidRPr="00AC003B">
        <w:rPr>
          <w:rFonts w:ascii="Times New Roman" w:hAnsi="Times New Roman" w:cs="Times New Roman"/>
          <w:sz w:val="24"/>
          <w:szCs w:val="24"/>
        </w:rPr>
        <w:t xml:space="preserve">a la Secretaría General de </w:t>
      </w:r>
      <w:r w:rsidRPr="00AC003B">
        <w:rPr>
          <w:rFonts w:ascii="Times New Roman" w:hAnsi="Times New Roman" w:cs="Times New Roman"/>
          <w:sz w:val="24"/>
          <w:szCs w:val="24"/>
        </w:rPr>
        <w:t xml:space="preserve">Relaciones </w:t>
      </w:r>
      <w:r w:rsidR="008E4146" w:rsidRPr="00AC003B">
        <w:rPr>
          <w:rFonts w:ascii="Times New Roman" w:hAnsi="Times New Roman" w:cs="Times New Roman"/>
          <w:sz w:val="24"/>
          <w:szCs w:val="24"/>
        </w:rPr>
        <w:t>Interinstitucionales</w:t>
      </w:r>
      <w:r w:rsidR="00397605" w:rsidRPr="00AC003B">
        <w:rPr>
          <w:rFonts w:ascii="Times New Roman" w:hAnsi="Times New Roman" w:cs="Times New Roman"/>
          <w:sz w:val="24"/>
          <w:szCs w:val="24"/>
        </w:rPr>
        <w:t>.</w:t>
      </w:r>
    </w:p>
    <w:p w14:paraId="783DCB6F" w14:textId="679D36E5" w:rsidR="00167C38" w:rsidRPr="00AC003B" w:rsidRDefault="00DF1859" w:rsidP="00167C38">
      <w:pPr>
        <w:pStyle w:val="Prrafodelista"/>
        <w:spacing w:line="360" w:lineRule="auto"/>
        <w:ind w:left="720" w:firstLine="0"/>
        <w:jc w:val="both"/>
        <w:rPr>
          <w:rFonts w:ascii="Times New Roman" w:hAnsi="Times New Roman" w:cs="Times New Roman"/>
          <w:sz w:val="24"/>
          <w:szCs w:val="24"/>
        </w:rPr>
      </w:pPr>
      <w:r w:rsidRPr="00AC003B">
        <w:rPr>
          <w:rFonts w:ascii="Times New Roman" w:hAnsi="Times New Roman" w:cs="Times New Roman"/>
          <w:sz w:val="24"/>
          <w:szCs w:val="24"/>
          <w:u w:val="single"/>
        </w:rPr>
        <w:t xml:space="preserve">Fecha de presentación de informe de </w:t>
      </w:r>
      <w:r w:rsidR="00EC5C70" w:rsidRPr="00AC003B">
        <w:rPr>
          <w:rFonts w:ascii="Times New Roman" w:hAnsi="Times New Roman" w:cs="Times New Roman"/>
          <w:sz w:val="24"/>
          <w:szCs w:val="24"/>
          <w:u w:val="single"/>
        </w:rPr>
        <w:t>a</w:t>
      </w:r>
      <w:r w:rsidRPr="00AC003B">
        <w:rPr>
          <w:rFonts w:ascii="Times New Roman" w:hAnsi="Times New Roman" w:cs="Times New Roman"/>
          <w:sz w:val="24"/>
          <w:szCs w:val="24"/>
          <w:u w:val="single"/>
        </w:rPr>
        <w:t>vance</w:t>
      </w:r>
      <w:r w:rsidRPr="00AC003B">
        <w:rPr>
          <w:rFonts w:ascii="Times New Roman" w:hAnsi="Times New Roman" w:cs="Times New Roman"/>
          <w:sz w:val="24"/>
          <w:szCs w:val="24"/>
        </w:rPr>
        <w:t xml:space="preserve">: </w:t>
      </w:r>
      <w:r w:rsidR="00C41F7A">
        <w:rPr>
          <w:rFonts w:ascii="Times New Roman" w:hAnsi="Times New Roman" w:cs="Times New Roman"/>
          <w:b/>
          <w:sz w:val="24"/>
          <w:szCs w:val="24"/>
        </w:rPr>
        <w:t>01 de agosto</w:t>
      </w:r>
      <w:r w:rsidR="00C17E46">
        <w:rPr>
          <w:rFonts w:ascii="Times New Roman" w:hAnsi="Times New Roman" w:cs="Times New Roman"/>
          <w:b/>
          <w:sz w:val="24"/>
          <w:szCs w:val="24"/>
        </w:rPr>
        <w:t xml:space="preserve"> de 2022</w:t>
      </w:r>
    </w:p>
    <w:p w14:paraId="75B25011" w14:textId="77777777" w:rsidR="0098122E" w:rsidRPr="00AC003B" w:rsidRDefault="0098122E" w:rsidP="003741BB">
      <w:pPr>
        <w:spacing w:line="360" w:lineRule="auto"/>
        <w:jc w:val="both"/>
        <w:rPr>
          <w:rFonts w:ascii="Times New Roman" w:hAnsi="Times New Roman" w:cs="Times New Roman"/>
          <w:sz w:val="24"/>
          <w:szCs w:val="24"/>
        </w:rPr>
      </w:pPr>
    </w:p>
    <w:p w14:paraId="54B687FF" w14:textId="77777777" w:rsidR="00E64F19" w:rsidRPr="00AC003B" w:rsidRDefault="0098122E" w:rsidP="003741BB">
      <w:pPr>
        <w:spacing w:line="360" w:lineRule="auto"/>
        <w:jc w:val="both"/>
        <w:rPr>
          <w:rFonts w:ascii="Times New Roman" w:hAnsi="Times New Roman" w:cs="Times New Roman"/>
          <w:sz w:val="24"/>
          <w:szCs w:val="24"/>
        </w:rPr>
      </w:pPr>
      <w:r w:rsidRPr="00AC003B">
        <w:rPr>
          <w:rFonts w:ascii="Times New Roman" w:hAnsi="Times New Roman" w:cs="Times New Roman"/>
          <w:b/>
          <w:sz w:val="24"/>
          <w:szCs w:val="24"/>
        </w:rPr>
        <w:t>Inversión</w:t>
      </w:r>
      <w:r w:rsidR="00E64F19" w:rsidRPr="00AC003B">
        <w:rPr>
          <w:rFonts w:ascii="Times New Roman" w:hAnsi="Times New Roman" w:cs="Times New Roman"/>
          <w:b/>
          <w:sz w:val="24"/>
          <w:szCs w:val="24"/>
        </w:rPr>
        <w:t xml:space="preserve"> total de la convocatoria:</w:t>
      </w:r>
      <w:r w:rsidR="00E64F19" w:rsidRPr="00AC003B">
        <w:rPr>
          <w:rFonts w:ascii="Times New Roman" w:hAnsi="Times New Roman" w:cs="Times New Roman"/>
          <w:sz w:val="24"/>
          <w:szCs w:val="24"/>
        </w:rPr>
        <w:t xml:space="preserve"> </w:t>
      </w:r>
      <w:r w:rsidRPr="00AC003B">
        <w:rPr>
          <w:rFonts w:ascii="Times New Roman" w:hAnsi="Times New Roman" w:cs="Times New Roman"/>
          <w:sz w:val="24"/>
          <w:szCs w:val="24"/>
        </w:rPr>
        <w:t xml:space="preserve">PESOS </w:t>
      </w:r>
      <w:r w:rsidR="00C17E46">
        <w:rPr>
          <w:rFonts w:ascii="Times New Roman" w:hAnsi="Times New Roman" w:cs="Times New Roman"/>
          <w:sz w:val="24"/>
          <w:szCs w:val="24"/>
        </w:rPr>
        <w:t>TRESCIENTOS MIL</w:t>
      </w:r>
      <w:r w:rsidRPr="00AC003B">
        <w:rPr>
          <w:rFonts w:ascii="Times New Roman" w:hAnsi="Times New Roman" w:cs="Times New Roman"/>
          <w:sz w:val="24"/>
          <w:szCs w:val="24"/>
        </w:rPr>
        <w:t xml:space="preserve"> (</w:t>
      </w:r>
      <w:r w:rsidR="00DF114A" w:rsidRPr="00AC003B">
        <w:rPr>
          <w:rFonts w:ascii="Times New Roman" w:hAnsi="Times New Roman" w:cs="Times New Roman"/>
          <w:sz w:val="24"/>
          <w:szCs w:val="24"/>
        </w:rPr>
        <w:t>$</w:t>
      </w:r>
      <w:r w:rsidR="00C17E46">
        <w:rPr>
          <w:rFonts w:ascii="Times New Roman" w:hAnsi="Times New Roman" w:cs="Times New Roman"/>
          <w:sz w:val="24"/>
          <w:szCs w:val="24"/>
        </w:rPr>
        <w:t>30</w:t>
      </w:r>
      <w:r w:rsidR="0082230D" w:rsidRPr="00AC003B">
        <w:rPr>
          <w:rFonts w:ascii="Times New Roman" w:hAnsi="Times New Roman" w:cs="Times New Roman"/>
          <w:sz w:val="24"/>
          <w:szCs w:val="24"/>
        </w:rPr>
        <w:t>0.</w:t>
      </w:r>
      <w:r w:rsidR="00E64F19" w:rsidRPr="00AC003B">
        <w:rPr>
          <w:rFonts w:ascii="Times New Roman" w:hAnsi="Times New Roman" w:cs="Times New Roman"/>
          <w:sz w:val="24"/>
          <w:szCs w:val="24"/>
        </w:rPr>
        <w:t>000,00</w:t>
      </w:r>
      <w:r w:rsidRPr="00AC003B">
        <w:rPr>
          <w:rFonts w:ascii="Times New Roman" w:hAnsi="Times New Roman" w:cs="Times New Roman"/>
          <w:sz w:val="24"/>
          <w:szCs w:val="24"/>
        </w:rPr>
        <w:t>)</w:t>
      </w:r>
    </w:p>
    <w:p w14:paraId="798C2A29" w14:textId="77777777" w:rsidR="00023598" w:rsidRPr="00AC003B" w:rsidRDefault="00023598" w:rsidP="003741BB">
      <w:pPr>
        <w:spacing w:line="360" w:lineRule="auto"/>
        <w:jc w:val="both"/>
        <w:rPr>
          <w:rFonts w:ascii="Times New Roman" w:hAnsi="Times New Roman" w:cs="Times New Roman"/>
          <w:sz w:val="24"/>
          <w:szCs w:val="24"/>
        </w:rPr>
      </w:pPr>
    </w:p>
    <w:p w14:paraId="113A4FA6" w14:textId="77777777" w:rsidR="00F70440" w:rsidRPr="00AC003B" w:rsidRDefault="002F111A" w:rsidP="00F70440">
      <w:pPr>
        <w:spacing w:line="360" w:lineRule="auto"/>
        <w:jc w:val="both"/>
        <w:rPr>
          <w:rFonts w:ascii="Times New Roman" w:hAnsi="Times New Roman" w:cs="Times New Roman"/>
          <w:b/>
          <w:sz w:val="24"/>
          <w:szCs w:val="24"/>
        </w:rPr>
      </w:pPr>
      <w:r w:rsidRPr="00AC003B">
        <w:rPr>
          <w:rFonts w:ascii="Times New Roman" w:hAnsi="Times New Roman" w:cs="Times New Roman"/>
          <w:b/>
          <w:sz w:val="24"/>
          <w:szCs w:val="24"/>
        </w:rPr>
        <w:t>RUBROS ELEGIBLES PARA EL FINANCIAMIENTO</w:t>
      </w:r>
    </w:p>
    <w:p w14:paraId="050E4463" w14:textId="77777777" w:rsidR="00F70440" w:rsidRPr="00AC003B" w:rsidRDefault="00F70440" w:rsidP="00F70440">
      <w:p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 xml:space="preserve">1. </w:t>
      </w:r>
      <w:r w:rsidRPr="00AC003B">
        <w:rPr>
          <w:rFonts w:ascii="Times New Roman" w:hAnsi="Times New Roman" w:cs="Times New Roman"/>
          <w:b/>
          <w:sz w:val="24"/>
          <w:szCs w:val="24"/>
        </w:rPr>
        <w:t>Programa de Fortalecimiento Institucional</w:t>
      </w:r>
      <w:r w:rsidRPr="00AC003B">
        <w:rPr>
          <w:rFonts w:ascii="Times New Roman" w:hAnsi="Times New Roman" w:cs="Times New Roman"/>
          <w:sz w:val="24"/>
          <w:szCs w:val="24"/>
        </w:rPr>
        <w:t>. Podrá incluir la profesionalización y capacitación de personal y de docentes en temáticas referidas a la dimensión internacional de la educación superior. Asimismo, contempla el mejoramiento de las estadísticas, normas e instrumentos de la actividad internacional. En el caso de que la Unidad Académica no cuente con un Plan Estratégico de Internacionalización, puede contemplarse la posibilidad de contratar especialistas para la formulación del mismo de manera participativa.</w:t>
      </w:r>
    </w:p>
    <w:p w14:paraId="0F623C78" w14:textId="77777777" w:rsidR="00F70440" w:rsidRPr="00AC003B" w:rsidRDefault="00F70440" w:rsidP="00F70440">
      <w:p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La contratación de un profesi</w:t>
      </w:r>
      <w:r w:rsidR="00190B30" w:rsidRPr="00AC003B">
        <w:rPr>
          <w:rFonts w:ascii="Times New Roman" w:hAnsi="Times New Roman" w:cs="Times New Roman"/>
          <w:sz w:val="24"/>
          <w:szCs w:val="24"/>
        </w:rPr>
        <w:t>006F</w:t>
      </w:r>
      <w:r w:rsidRPr="00AC003B">
        <w:rPr>
          <w:rFonts w:ascii="Times New Roman" w:hAnsi="Times New Roman" w:cs="Times New Roman"/>
          <w:sz w:val="24"/>
          <w:szCs w:val="24"/>
        </w:rPr>
        <w:t xml:space="preserve">nal debe estar justificada con CV que demuestre la formación competente y avala por máxima autoridad de unidad académica. </w:t>
      </w:r>
    </w:p>
    <w:p w14:paraId="46B68B67" w14:textId="77777777" w:rsidR="00F70440" w:rsidRPr="00AC003B" w:rsidRDefault="00F70440" w:rsidP="00F70440">
      <w:p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 xml:space="preserve">2. </w:t>
      </w:r>
      <w:r w:rsidRPr="00AC003B">
        <w:rPr>
          <w:rFonts w:ascii="Times New Roman" w:hAnsi="Times New Roman" w:cs="Times New Roman"/>
          <w:b/>
          <w:sz w:val="24"/>
          <w:szCs w:val="24"/>
        </w:rPr>
        <w:t>Material de Difusión e Imagen Institucional</w:t>
      </w:r>
      <w:r w:rsidRPr="00AC003B">
        <w:rPr>
          <w:rFonts w:ascii="Times New Roman" w:hAnsi="Times New Roman" w:cs="Times New Roman"/>
          <w:sz w:val="24"/>
          <w:szCs w:val="24"/>
        </w:rPr>
        <w:t>. Se podrá desarrollar bajo distintos soportes en el marco de una estrategia institucional de promoción internacional. Se podrá incluir en este rubro la difusión interna de la actividad internacional, así como el mejoramiento de la página web en lenguas extranjeras.</w:t>
      </w:r>
    </w:p>
    <w:p w14:paraId="640ED704" w14:textId="77777777" w:rsidR="00F70440" w:rsidRPr="00AC003B" w:rsidRDefault="00F70440" w:rsidP="00F70440">
      <w:p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 xml:space="preserve">Ej. </w:t>
      </w:r>
      <w:proofErr w:type="spellStart"/>
      <w:r w:rsidRPr="00AC003B">
        <w:rPr>
          <w:rFonts w:ascii="Times New Roman" w:hAnsi="Times New Roman" w:cs="Times New Roman"/>
          <w:sz w:val="24"/>
          <w:szCs w:val="24"/>
        </w:rPr>
        <w:t>Flyers</w:t>
      </w:r>
      <w:proofErr w:type="spellEnd"/>
      <w:r w:rsidRPr="00AC003B">
        <w:rPr>
          <w:rFonts w:ascii="Times New Roman" w:hAnsi="Times New Roman" w:cs="Times New Roman"/>
          <w:sz w:val="24"/>
          <w:szCs w:val="24"/>
        </w:rPr>
        <w:t>, afiches, boletines virtuales; diseño virtual, revistas virtuales, entre otros.</w:t>
      </w:r>
    </w:p>
    <w:p w14:paraId="285BA42C" w14:textId="77777777" w:rsidR="00384178" w:rsidRPr="00AC003B" w:rsidRDefault="00F70440" w:rsidP="00F70440">
      <w:p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 xml:space="preserve">3. </w:t>
      </w:r>
      <w:r w:rsidRPr="00AC003B">
        <w:rPr>
          <w:rFonts w:ascii="Times New Roman" w:hAnsi="Times New Roman" w:cs="Times New Roman"/>
          <w:b/>
          <w:sz w:val="24"/>
          <w:szCs w:val="24"/>
        </w:rPr>
        <w:t>Misiones inversas</w:t>
      </w:r>
      <w:r w:rsidRPr="00AC003B">
        <w:rPr>
          <w:rFonts w:ascii="Times New Roman" w:hAnsi="Times New Roman" w:cs="Times New Roman"/>
          <w:sz w:val="24"/>
          <w:szCs w:val="24"/>
        </w:rPr>
        <w:t xml:space="preserve">. Tendrán por objeto promover la internacionalización en casa, y el fortalecimiento institucional de las </w:t>
      </w:r>
      <w:proofErr w:type="spellStart"/>
      <w:r w:rsidRPr="00AC003B">
        <w:rPr>
          <w:rFonts w:ascii="Times New Roman" w:hAnsi="Times New Roman" w:cs="Times New Roman"/>
          <w:sz w:val="24"/>
          <w:szCs w:val="24"/>
        </w:rPr>
        <w:t>ORI</w:t>
      </w:r>
      <w:r w:rsidR="006356B0">
        <w:rPr>
          <w:rFonts w:ascii="Times New Roman" w:hAnsi="Times New Roman" w:cs="Times New Roman"/>
          <w:sz w:val="24"/>
          <w:szCs w:val="24"/>
        </w:rPr>
        <w:t>’</w:t>
      </w:r>
      <w:r w:rsidRPr="00AC003B">
        <w:rPr>
          <w:rFonts w:ascii="Times New Roman" w:hAnsi="Times New Roman" w:cs="Times New Roman"/>
          <w:sz w:val="24"/>
          <w:szCs w:val="24"/>
        </w:rPr>
        <w:t>s</w:t>
      </w:r>
      <w:proofErr w:type="spellEnd"/>
      <w:r w:rsidRPr="00AC003B">
        <w:rPr>
          <w:rFonts w:ascii="Times New Roman" w:hAnsi="Times New Roman" w:cs="Times New Roman"/>
          <w:sz w:val="24"/>
          <w:szCs w:val="24"/>
        </w:rPr>
        <w:t xml:space="preserve"> de las Unidades Académicas. Dichas movilidades podrán tener como objeto la capacitación de los recursos humanos de las </w:t>
      </w:r>
      <w:proofErr w:type="spellStart"/>
      <w:r w:rsidRPr="00AC003B">
        <w:rPr>
          <w:rFonts w:ascii="Times New Roman" w:hAnsi="Times New Roman" w:cs="Times New Roman"/>
          <w:sz w:val="24"/>
          <w:szCs w:val="24"/>
        </w:rPr>
        <w:t>ORI</w:t>
      </w:r>
      <w:r w:rsidR="006356B0">
        <w:rPr>
          <w:rFonts w:ascii="Times New Roman" w:hAnsi="Times New Roman" w:cs="Times New Roman"/>
          <w:sz w:val="24"/>
          <w:szCs w:val="24"/>
        </w:rPr>
        <w:t>’</w:t>
      </w:r>
      <w:r w:rsidRPr="00AC003B">
        <w:rPr>
          <w:rFonts w:ascii="Times New Roman" w:hAnsi="Times New Roman" w:cs="Times New Roman"/>
          <w:sz w:val="24"/>
          <w:szCs w:val="24"/>
        </w:rPr>
        <w:t>s</w:t>
      </w:r>
      <w:proofErr w:type="spellEnd"/>
      <w:r w:rsidRPr="00AC003B">
        <w:rPr>
          <w:rFonts w:ascii="Times New Roman" w:hAnsi="Times New Roman" w:cs="Times New Roman"/>
          <w:sz w:val="24"/>
          <w:szCs w:val="24"/>
        </w:rPr>
        <w:t xml:space="preserve">, la participación de docentes-investigadores extranjeros en eventos académicos en el país (Jornadas, Congresos, Workshops, dictado de cursos o seminarios, etc.), el </w:t>
      </w:r>
    </w:p>
    <w:p w14:paraId="5EB5FF27" w14:textId="77777777" w:rsidR="00384178" w:rsidRPr="00AC003B" w:rsidRDefault="00384178" w:rsidP="00F70440">
      <w:pPr>
        <w:spacing w:line="360" w:lineRule="auto"/>
        <w:jc w:val="both"/>
        <w:rPr>
          <w:rFonts w:ascii="Times New Roman" w:hAnsi="Times New Roman" w:cs="Times New Roman"/>
          <w:sz w:val="24"/>
          <w:szCs w:val="24"/>
        </w:rPr>
      </w:pPr>
    </w:p>
    <w:p w14:paraId="070A6CD7" w14:textId="77777777" w:rsidR="00F70440" w:rsidRPr="00AC003B" w:rsidRDefault="00F70440" w:rsidP="00F70440">
      <w:p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 xml:space="preserve">desarrollo de programas conjuntos de formación de grado o posgrado, investigación y desarrollo, extensión y vinculación tecnológica o asistencia técnica especializada. Podrán sumarse a las mismas otras universidades u organizaciones públicas o privadas argentinas y extranjeras. </w:t>
      </w:r>
    </w:p>
    <w:p w14:paraId="35FE1646" w14:textId="77777777" w:rsidR="00F70440" w:rsidRPr="00AC003B" w:rsidRDefault="00F70440" w:rsidP="00F70440">
      <w:p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lastRenderedPageBreak/>
        <w:t xml:space="preserve">4. </w:t>
      </w:r>
      <w:r w:rsidRPr="00AC003B">
        <w:rPr>
          <w:rFonts w:ascii="Times New Roman" w:hAnsi="Times New Roman" w:cs="Times New Roman"/>
          <w:b/>
          <w:sz w:val="24"/>
          <w:szCs w:val="24"/>
        </w:rPr>
        <w:t>Intercambios estudiantiles/docentes-investigadores/no docentes virtuales</w:t>
      </w:r>
      <w:r w:rsidRPr="00AC003B">
        <w:rPr>
          <w:rFonts w:ascii="Times New Roman" w:hAnsi="Times New Roman" w:cs="Times New Roman"/>
          <w:sz w:val="24"/>
          <w:szCs w:val="24"/>
        </w:rPr>
        <w:t xml:space="preserve">. Tendrán por objeto facilitar la articulación entre los diferentes referentes del área entre distintas universidades, o la realización de encuentros a nivel regional o por CPRES. </w:t>
      </w:r>
    </w:p>
    <w:p w14:paraId="6FA94EAC" w14:textId="77777777" w:rsidR="00F70440" w:rsidRPr="00AC003B" w:rsidRDefault="00F70440" w:rsidP="00F70440">
      <w:pPr>
        <w:spacing w:line="360" w:lineRule="auto"/>
        <w:jc w:val="both"/>
        <w:rPr>
          <w:rFonts w:ascii="Times New Roman" w:hAnsi="Times New Roman" w:cs="Times New Roman"/>
          <w:sz w:val="24"/>
          <w:szCs w:val="24"/>
        </w:rPr>
      </w:pPr>
      <w:r w:rsidRPr="00AC003B">
        <w:rPr>
          <w:rFonts w:ascii="Times New Roman" w:hAnsi="Times New Roman" w:cs="Times New Roman"/>
          <w:sz w:val="24"/>
          <w:szCs w:val="24"/>
        </w:rPr>
        <w:t xml:space="preserve">5. </w:t>
      </w:r>
      <w:r w:rsidRPr="00AC003B">
        <w:rPr>
          <w:rFonts w:ascii="Times New Roman" w:hAnsi="Times New Roman" w:cs="Times New Roman"/>
          <w:b/>
          <w:sz w:val="24"/>
          <w:szCs w:val="24"/>
        </w:rPr>
        <w:t>Servicios específicos para la internacionalización</w:t>
      </w:r>
      <w:r w:rsidRPr="00AC003B">
        <w:rPr>
          <w:rFonts w:ascii="Times New Roman" w:hAnsi="Times New Roman" w:cs="Times New Roman"/>
          <w:sz w:val="24"/>
          <w:szCs w:val="24"/>
        </w:rPr>
        <w:t xml:space="preserve">. Tendrán por objeto la adquisición de software y hardware específico o la contratación de desarrolladores/as para reuniones virtuales o educación a distancia (Moodle, Big Blue </w:t>
      </w:r>
      <w:proofErr w:type="spellStart"/>
      <w:r w:rsidRPr="00AC003B">
        <w:rPr>
          <w:rFonts w:ascii="Times New Roman" w:hAnsi="Times New Roman" w:cs="Times New Roman"/>
          <w:sz w:val="24"/>
          <w:szCs w:val="24"/>
        </w:rPr>
        <w:t>Button</w:t>
      </w:r>
      <w:proofErr w:type="spellEnd"/>
      <w:r w:rsidRPr="00AC003B">
        <w:rPr>
          <w:rFonts w:ascii="Times New Roman" w:hAnsi="Times New Roman" w:cs="Times New Roman"/>
          <w:sz w:val="24"/>
          <w:szCs w:val="24"/>
        </w:rPr>
        <w:t xml:space="preserve">, Adobe </w:t>
      </w:r>
      <w:proofErr w:type="spellStart"/>
      <w:r w:rsidRPr="00AC003B">
        <w:rPr>
          <w:rFonts w:ascii="Times New Roman" w:hAnsi="Times New Roman" w:cs="Times New Roman"/>
          <w:sz w:val="24"/>
          <w:szCs w:val="24"/>
        </w:rPr>
        <w:t>Connect</w:t>
      </w:r>
      <w:proofErr w:type="spellEnd"/>
      <w:r w:rsidRPr="00AC003B">
        <w:rPr>
          <w:rFonts w:ascii="Times New Roman" w:hAnsi="Times New Roman" w:cs="Times New Roman"/>
          <w:sz w:val="24"/>
          <w:szCs w:val="24"/>
        </w:rPr>
        <w:t xml:space="preserve">, </w:t>
      </w:r>
      <w:proofErr w:type="spellStart"/>
      <w:r w:rsidRPr="00AC003B">
        <w:rPr>
          <w:rFonts w:ascii="Times New Roman" w:hAnsi="Times New Roman" w:cs="Times New Roman"/>
          <w:sz w:val="24"/>
          <w:szCs w:val="24"/>
        </w:rPr>
        <w:t>etc</w:t>
      </w:r>
      <w:proofErr w:type="spellEnd"/>
      <w:r w:rsidRPr="00AC003B">
        <w:rPr>
          <w:rFonts w:ascii="Times New Roman" w:hAnsi="Times New Roman" w:cs="Times New Roman"/>
          <w:sz w:val="24"/>
          <w:szCs w:val="24"/>
        </w:rPr>
        <w:t>).</w:t>
      </w:r>
    </w:p>
    <w:p w14:paraId="4D3C151E" w14:textId="77777777" w:rsidR="00F70440" w:rsidRPr="00AC003B" w:rsidRDefault="00F70440" w:rsidP="00F70440">
      <w:pPr>
        <w:spacing w:line="360" w:lineRule="auto"/>
        <w:jc w:val="both"/>
        <w:rPr>
          <w:rFonts w:ascii="Times New Roman" w:hAnsi="Times New Roman" w:cs="Times New Roman"/>
          <w:sz w:val="24"/>
          <w:szCs w:val="24"/>
        </w:rPr>
      </w:pPr>
    </w:p>
    <w:p w14:paraId="15030AD3" w14:textId="48ABF500" w:rsidR="00C938D9" w:rsidRPr="00AC003B" w:rsidRDefault="00F70440" w:rsidP="00C938D9">
      <w:pPr>
        <w:adjustRightInd w:val="0"/>
        <w:spacing w:line="360" w:lineRule="auto"/>
        <w:jc w:val="both"/>
        <w:rPr>
          <w:rFonts w:ascii="Times New Roman" w:hAnsi="Times New Roman" w:cs="Times New Roman"/>
          <w:b/>
          <w:sz w:val="24"/>
          <w:szCs w:val="24"/>
          <w:lang w:val="es-MX"/>
        </w:rPr>
      </w:pPr>
      <w:r w:rsidRPr="00AC003B">
        <w:rPr>
          <w:rFonts w:ascii="Times New Roman" w:hAnsi="Times New Roman" w:cs="Times New Roman"/>
          <w:sz w:val="24"/>
          <w:szCs w:val="24"/>
        </w:rPr>
        <w:t xml:space="preserve">Los gastos efectuados en el marco de cada proyecto deberán finalizar al </w:t>
      </w:r>
      <w:r w:rsidR="008C0475">
        <w:rPr>
          <w:rFonts w:ascii="Times New Roman" w:hAnsi="Times New Roman" w:cs="Times New Roman"/>
          <w:b/>
          <w:sz w:val="24"/>
          <w:szCs w:val="24"/>
        </w:rPr>
        <w:t>30</w:t>
      </w:r>
      <w:r w:rsidR="00C17E46">
        <w:rPr>
          <w:rFonts w:ascii="Times New Roman" w:hAnsi="Times New Roman" w:cs="Times New Roman"/>
          <w:b/>
          <w:sz w:val="24"/>
          <w:szCs w:val="24"/>
        </w:rPr>
        <w:t xml:space="preserve"> de </w:t>
      </w:r>
      <w:proofErr w:type="gramStart"/>
      <w:r w:rsidR="008C0475">
        <w:rPr>
          <w:rFonts w:ascii="Times New Roman" w:hAnsi="Times New Roman" w:cs="Times New Roman"/>
          <w:b/>
          <w:sz w:val="24"/>
          <w:szCs w:val="24"/>
        </w:rPr>
        <w:t xml:space="preserve">diciembre </w:t>
      </w:r>
      <w:r w:rsidR="00C17E46">
        <w:rPr>
          <w:rFonts w:ascii="Times New Roman" w:hAnsi="Times New Roman" w:cs="Times New Roman"/>
          <w:b/>
          <w:sz w:val="24"/>
          <w:szCs w:val="24"/>
        </w:rPr>
        <w:t xml:space="preserve"> de</w:t>
      </w:r>
      <w:proofErr w:type="gramEnd"/>
      <w:r w:rsidR="00C17E46">
        <w:rPr>
          <w:rFonts w:ascii="Times New Roman" w:hAnsi="Times New Roman" w:cs="Times New Roman"/>
          <w:b/>
          <w:sz w:val="24"/>
          <w:szCs w:val="24"/>
        </w:rPr>
        <w:t xml:space="preserve"> 20</w:t>
      </w:r>
      <w:r w:rsidR="008C0475">
        <w:rPr>
          <w:rFonts w:ascii="Times New Roman" w:hAnsi="Times New Roman" w:cs="Times New Roman"/>
          <w:b/>
          <w:sz w:val="24"/>
          <w:szCs w:val="24"/>
        </w:rPr>
        <w:t>22</w:t>
      </w:r>
      <w:r w:rsidR="00C938D9" w:rsidRPr="00AC003B">
        <w:rPr>
          <w:rFonts w:ascii="Times New Roman" w:hAnsi="Times New Roman" w:cs="Times New Roman"/>
          <w:b/>
          <w:sz w:val="24"/>
          <w:szCs w:val="24"/>
        </w:rPr>
        <w:t>.</w:t>
      </w:r>
      <w:r w:rsidR="00C938D9" w:rsidRPr="00AC003B">
        <w:rPr>
          <w:rFonts w:ascii="Times New Roman" w:hAnsi="Times New Roman" w:cs="Times New Roman"/>
          <w:color w:val="FF0000"/>
          <w:sz w:val="24"/>
          <w:szCs w:val="24"/>
          <w:lang w:val="es-MX"/>
        </w:rPr>
        <w:t xml:space="preserve"> </w:t>
      </w:r>
      <w:r w:rsidR="00C938D9" w:rsidRPr="00AC003B">
        <w:rPr>
          <w:rFonts w:ascii="Times New Roman" w:hAnsi="Times New Roman" w:cs="Times New Roman"/>
          <w:sz w:val="24"/>
          <w:szCs w:val="24"/>
          <w:lang w:val="es-MX"/>
        </w:rPr>
        <w:t xml:space="preserve">Los </w:t>
      </w:r>
      <w:proofErr w:type="gramStart"/>
      <w:r w:rsidR="00C938D9" w:rsidRPr="00AC003B">
        <w:rPr>
          <w:rFonts w:ascii="Times New Roman" w:hAnsi="Times New Roman" w:cs="Times New Roman"/>
          <w:sz w:val="24"/>
          <w:szCs w:val="24"/>
          <w:lang w:val="es-MX"/>
        </w:rPr>
        <w:t>Directores</w:t>
      </w:r>
      <w:proofErr w:type="gramEnd"/>
      <w:r w:rsidR="00C938D9" w:rsidRPr="00AC003B">
        <w:rPr>
          <w:rFonts w:ascii="Times New Roman" w:hAnsi="Times New Roman" w:cs="Times New Roman"/>
          <w:sz w:val="24"/>
          <w:szCs w:val="24"/>
          <w:lang w:val="es-MX"/>
        </w:rPr>
        <w:t xml:space="preserve"> de cada proyecto deberán presentar con el correspondiente aval de cada unidad académica</w:t>
      </w:r>
      <w:r w:rsidR="00F35B39" w:rsidRPr="00AC003B">
        <w:rPr>
          <w:rFonts w:ascii="Times New Roman" w:hAnsi="Times New Roman" w:cs="Times New Roman"/>
          <w:sz w:val="24"/>
          <w:szCs w:val="24"/>
          <w:lang w:val="es-MX"/>
        </w:rPr>
        <w:t>,</w:t>
      </w:r>
      <w:r w:rsidR="00C938D9" w:rsidRPr="00AC003B">
        <w:rPr>
          <w:rFonts w:ascii="Times New Roman" w:hAnsi="Times New Roman" w:cs="Times New Roman"/>
          <w:sz w:val="24"/>
          <w:szCs w:val="24"/>
          <w:lang w:val="es-MX"/>
        </w:rPr>
        <w:t xml:space="preserve"> un Informe</w:t>
      </w:r>
      <w:r w:rsidR="00384178" w:rsidRPr="00AC003B">
        <w:rPr>
          <w:rFonts w:ascii="Times New Roman" w:hAnsi="Times New Roman" w:cs="Times New Roman"/>
          <w:sz w:val="24"/>
          <w:szCs w:val="24"/>
          <w:lang w:val="es-MX"/>
        </w:rPr>
        <w:t xml:space="preserve"> de Avance (Técnico y la correspondiente Rendición Parcial del Gastos) y un Informe</w:t>
      </w:r>
      <w:r w:rsidR="00C938D9" w:rsidRPr="00AC003B">
        <w:rPr>
          <w:rFonts w:ascii="Times New Roman" w:hAnsi="Times New Roman" w:cs="Times New Roman"/>
          <w:sz w:val="24"/>
          <w:szCs w:val="24"/>
          <w:lang w:val="es-MX"/>
        </w:rPr>
        <w:t xml:space="preserve"> Final y la Rendición Final de Gastos, en los términos establecidos por la presente convocatoria</w:t>
      </w:r>
      <w:r w:rsidR="00F35B39" w:rsidRPr="00AC003B">
        <w:rPr>
          <w:rFonts w:ascii="Times New Roman" w:hAnsi="Times New Roman" w:cs="Times New Roman"/>
          <w:sz w:val="24"/>
          <w:szCs w:val="24"/>
          <w:lang w:val="es-MX"/>
        </w:rPr>
        <w:t xml:space="preserve"> en su </w:t>
      </w:r>
      <w:r w:rsidR="00F35B39" w:rsidRPr="00AC003B">
        <w:rPr>
          <w:rFonts w:ascii="Times New Roman" w:hAnsi="Times New Roman" w:cs="Times New Roman"/>
          <w:b/>
          <w:sz w:val="24"/>
          <w:szCs w:val="24"/>
          <w:lang w:val="es-MX"/>
        </w:rPr>
        <w:t>Anexo I.</w:t>
      </w:r>
    </w:p>
    <w:p w14:paraId="30C2FBD9" w14:textId="77777777" w:rsidR="00F70440" w:rsidRPr="00AC003B" w:rsidRDefault="00F70440" w:rsidP="00384178">
      <w:pPr>
        <w:pBdr>
          <w:bottom w:val="single" w:sz="4" w:space="1" w:color="auto"/>
        </w:pBdr>
        <w:spacing w:line="360" w:lineRule="auto"/>
        <w:jc w:val="both"/>
        <w:rPr>
          <w:rFonts w:ascii="Times New Roman" w:hAnsi="Times New Roman" w:cs="Times New Roman"/>
          <w:sz w:val="24"/>
          <w:szCs w:val="24"/>
        </w:rPr>
      </w:pPr>
    </w:p>
    <w:sectPr w:rsidR="00F70440" w:rsidRPr="00AC003B" w:rsidSect="00AC003B">
      <w:headerReference w:type="default" r:id="rId8"/>
      <w:footerReference w:type="default" r:id="rId9"/>
      <w:pgSz w:w="11906" w:h="16838" w:code="9"/>
      <w:pgMar w:top="1417" w:right="1701" w:bottom="1417" w:left="1701" w:header="71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1EEC" w14:textId="77777777" w:rsidR="00190B30" w:rsidRDefault="00190B30">
      <w:r>
        <w:separator/>
      </w:r>
    </w:p>
  </w:endnote>
  <w:endnote w:type="continuationSeparator" w:id="0">
    <w:p w14:paraId="1012F632" w14:textId="77777777" w:rsidR="00190B30" w:rsidRDefault="0019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4701" w14:textId="77777777" w:rsidR="00190B30" w:rsidRDefault="00190B30">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7A57" w14:textId="77777777" w:rsidR="00190B30" w:rsidRDefault="00190B30">
      <w:r>
        <w:separator/>
      </w:r>
    </w:p>
  </w:footnote>
  <w:footnote w:type="continuationSeparator" w:id="0">
    <w:p w14:paraId="2F9D0D22" w14:textId="77777777" w:rsidR="00190B30" w:rsidRDefault="00190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45A1" w14:textId="77777777" w:rsidR="00190B30" w:rsidRDefault="00190B30">
    <w:pPr>
      <w:pStyle w:val="Encabezado"/>
    </w:pPr>
    <w:r>
      <w:rPr>
        <w:noProof/>
        <w:lang w:val="en-US" w:eastAsia="en-US" w:bidi="ar-SA"/>
      </w:rPr>
      <w:drawing>
        <wp:anchor distT="0" distB="0" distL="114300" distR="114300" simplePos="0" relativeHeight="251658240" behindDoc="1" locked="0" layoutInCell="1" allowOverlap="1" wp14:anchorId="1A7965A8" wp14:editId="3E3D9687">
          <wp:simplePos x="0" y="0"/>
          <wp:positionH relativeFrom="page">
            <wp:posOffset>638175</wp:posOffset>
          </wp:positionH>
          <wp:positionV relativeFrom="paragraph">
            <wp:posOffset>319405</wp:posOffset>
          </wp:positionV>
          <wp:extent cx="6715125" cy="657860"/>
          <wp:effectExtent l="0" t="0" r="9525" b="8890"/>
          <wp:wrapTight wrapText="bothSides">
            <wp:wrapPolygon edited="0">
              <wp:start x="0" y="0"/>
              <wp:lineTo x="0" y="21266"/>
              <wp:lineTo x="21569" y="21266"/>
              <wp:lineTo x="2156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l="4132" t="43080" r="4286" b="42064"/>
                  <a:stretch/>
                </pic:blipFill>
                <pic:spPr>
                  <a:xfrm>
                    <a:off x="0" y="0"/>
                    <a:ext cx="6715125" cy="657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553"/>
    <w:multiLevelType w:val="hybridMultilevel"/>
    <w:tmpl w:val="44B64C44"/>
    <w:lvl w:ilvl="0" w:tplc="20409D78">
      <w:numFmt w:val="bullet"/>
      <w:lvlText w:val=""/>
      <w:lvlJc w:val="left"/>
      <w:pPr>
        <w:ind w:left="1020" w:hanging="288"/>
      </w:pPr>
      <w:rPr>
        <w:rFonts w:hint="default"/>
        <w:w w:val="100"/>
        <w:lang w:val="es-ES" w:eastAsia="es-ES" w:bidi="es-ES"/>
      </w:rPr>
    </w:lvl>
    <w:lvl w:ilvl="1" w:tplc="7E203642">
      <w:numFmt w:val="bullet"/>
      <w:lvlText w:val="•"/>
      <w:lvlJc w:val="left"/>
      <w:pPr>
        <w:ind w:left="1928" w:hanging="288"/>
      </w:pPr>
      <w:rPr>
        <w:rFonts w:hint="default"/>
        <w:lang w:val="es-ES" w:eastAsia="es-ES" w:bidi="es-ES"/>
      </w:rPr>
    </w:lvl>
    <w:lvl w:ilvl="2" w:tplc="D982D16E">
      <w:numFmt w:val="bullet"/>
      <w:lvlText w:val="•"/>
      <w:lvlJc w:val="left"/>
      <w:pPr>
        <w:ind w:left="2836" w:hanging="288"/>
      </w:pPr>
      <w:rPr>
        <w:rFonts w:hint="default"/>
        <w:lang w:val="es-ES" w:eastAsia="es-ES" w:bidi="es-ES"/>
      </w:rPr>
    </w:lvl>
    <w:lvl w:ilvl="3" w:tplc="133E7B50">
      <w:numFmt w:val="bullet"/>
      <w:lvlText w:val="•"/>
      <w:lvlJc w:val="left"/>
      <w:pPr>
        <w:ind w:left="3744" w:hanging="288"/>
      </w:pPr>
      <w:rPr>
        <w:rFonts w:hint="default"/>
        <w:lang w:val="es-ES" w:eastAsia="es-ES" w:bidi="es-ES"/>
      </w:rPr>
    </w:lvl>
    <w:lvl w:ilvl="4" w:tplc="138AE788">
      <w:numFmt w:val="bullet"/>
      <w:lvlText w:val="•"/>
      <w:lvlJc w:val="left"/>
      <w:pPr>
        <w:ind w:left="4652" w:hanging="288"/>
      </w:pPr>
      <w:rPr>
        <w:rFonts w:hint="default"/>
        <w:lang w:val="es-ES" w:eastAsia="es-ES" w:bidi="es-ES"/>
      </w:rPr>
    </w:lvl>
    <w:lvl w:ilvl="5" w:tplc="DD7A1E9A">
      <w:numFmt w:val="bullet"/>
      <w:lvlText w:val="•"/>
      <w:lvlJc w:val="left"/>
      <w:pPr>
        <w:ind w:left="5560" w:hanging="288"/>
      </w:pPr>
      <w:rPr>
        <w:rFonts w:hint="default"/>
        <w:lang w:val="es-ES" w:eastAsia="es-ES" w:bidi="es-ES"/>
      </w:rPr>
    </w:lvl>
    <w:lvl w:ilvl="6" w:tplc="4FB0AA6E">
      <w:numFmt w:val="bullet"/>
      <w:lvlText w:val="•"/>
      <w:lvlJc w:val="left"/>
      <w:pPr>
        <w:ind w:left="6468" w:hanging="288"/>
      </w:pPr>
      <w:rPr>
        <w:rFonts w:hint="default"/>
        <w:lang w:val="es-ES" w:eastAsia="es-ES" w:bidi="es-ES"/>
      </w:rPr>
    </w:lvl>
    <w:lvl w:ilvl="7" w:tplc="DEC27AF8">
      <w:numFmt w:val="bullet"/>
      <w:lvlText w:val="•"/>
      <w:lvlJc w:val="left"/>
      <w:pPr>
        <w:ind w:left="7376" w:hanging="288"/>
      </w:pPr>
      <w:rPr>
        <w:rFonts w:hint="default"/>
        <w:lang w:val="es-ES" w:eastAsia="es-ES" w:bidi="es-ES"/>
      </w:rPr>
    </w:lvl>
    <w:lvl w:ilvl="8" w:tplc="DB5CE8C6">
      <w:numFmt w:val="bullet"/>
      <w:lvlText w:val="•"/>
      <w:lvlJc w:val="left"/>
      <w:pPr>
        <w:ind w:left="8284" w:hanging="288"/>
      </w:pPr>
      <w:rPr>
        <w:rFonts w:hint="default"/>
        <w:lang w:val="es-ES" w:eastAsia="es-ES" w:bidi="es-ES"/>
      </w:rPr>
    </w:lvl>
  </w:abstractNum>
  <w:abstractNum w:abstractNumId="1" w15:restartNumberingAfterBreak="0">
    <w:nsid w:val="0AD711AD"/>
    <w:multiLevelType w:val="hybridMultilevel"/>
    <w:tmpl w:val="7BA84950"/>
    <w:lvl w:ilvl="0" w:tplc="D4A41BB8">
      <w:start w:val="1"/>
      <w:numFmt w:val="bullet"/>
      <w:lvlText w:val="•"/>
      <w:lvlJc w:val="left"/>
      <w:pPr>
        <w:tabs>
          <w:tab w:val="num" w:pos="720"/>
        </w:tabs>
        <w:ind w:left="720" w:hanging="360"/>
      </w:pPr>
      <w:rPr>
        <w:rFonts w:ascii="Arial" w:hAnsi="Arial" w:hint="default"/>
      </w:rPr>
    </w:lvl>
    <w:lvl w:ilvl="1" w:tplc="E312CF4E" w:tentative="1">
      <w:start w:val="1"/>
      <w:numFmt w:val="bullet"/>
      <w:lvlText w:val="•"/>
      <w:lvlJc w:val="left"/>
      <w:pPr>
        <w:tabs>
          <w:tab w:val="num" w:pos="1440"/>
        </w:tabs>
        <w:ind w:left="1440" w:hanging="360"/>
      </w:pPr>
      <w:rPr>
        <w:rFonts w:ascii="Arial" w:hAnsi="Arial" w:hint="default"/>
      </w:rPr>
    </w:lvl>
    <w:lvl w:ilvl="2" w:tplc="6A5CEC48" w:tentative="1">
      <w:start w:val="1"/>
      <w:numFmt w:val="bullet"/>
      <w:lvlText w:val="•"/>
      <w:lvlJc w:val="left"/>
      <w:pPr>
        <w:tabs>
          <w:tab w:val="num" w:pos="2160"/>
        </w:tabs>
        <w:ind w:left="2160" w:hanging="360"/>
      </w:pPr>
      <w:rPr>
        <w:rFonts w:ascii="Arial" w:hAnsi="Arial" w:hint="default"/>
      </w:rPr>
    </w:lvl>
    <w:lvl w:ilvl="3" w:tplc="10C81A68" w:tentative="1">
      <w:start w:val="1"/>
      <w:numFmt w:val="bullet"/>
      <w:lvlText w:val="•"/>
      <w:lvlJc w:val="left"/>
      <w:pPr>
        <w:tabs>
          <w:tab w:val="num" w:pos="2880"/>
        </w:tabs>
        <w:ind w:left="2880" w:hanging="360"/>
      </w:pPr>
      <w:rPr>
        <w:rFonts w:ascii="Arial" w:hAnsi="Arial" w:hint="default"/>
      </w:rPr>
    </w:lvl>
    <w:lvl w:ilvl="4" w:tplc="8698DF76" w:tentative="1">
      <w:start w:val="1"/>
      <w:numFmt w:val="bullet"/>
      <w:lvlText w:val="•"/>
      <w:lvlJc w:val="left"/>
      <w:pPr>
        <w:tabs>
          <w:tab w:val="num" w:pos="3600"/>
        </w:tabs>
        <w:ind w:left="3600" w:hanging="360"/>
      </w:pPr>
      <w:rPr>
        <w:rFonts w:ascii="Arial" w:hAnsi="Arial" w:hint="default"/>
      </w:rPr>
    </w:lvl>
    <w:lvl w:ilvl="5" w:tplc="460E0658" w:tentative="1">
      <w:start w:val="1"/>
      <w:numFmt w:val="bullet"/>
      <w:lvlText w:val="•"/>
      <w:lvlJc w:val="left"/>
      <w:pPr>
        <w:tabs>
          <w:tab w:val="num" w:pos="4320"/>
        </w:tabs>
        <w:ind w:left="4320" w:hanging="360"/>
      </w:pPr>
      <w:rPr>
        <w:rFonts w:ascii="Arial" w:hAnsi="Arial" w:hint="default"/>
      </w:rPr>
    </w:lvl>
    <w:lvl w:ilvl="6" w:tplc="A1EA3D6A" w:tentative="1">
      <w:start w:val="1"/>
      <w:numFmt w:val="bullet"/>
      <w:lvlText w:val="•"/>
      <w:lvlJc w:val="left"/>
      <w:pPr>
        <w:tabs>
          <w:tab w:val="num" w:pos="5040"/>
        </w:tabs>
        <w:ind w:left="5040" w:hanging="360"/>
      </w:pPr>
      <w:rPr>
        <w:rFonts w:ascii="Arial" w:hAnsi="Arial" w:hint="default"/>
      </w:rPr>
    </w:lvl>
    <w:lvl w:ilvl="7" w:tplc="6B724F84" w:tentative="1">
      <w:start w:val="1"/>
      <w:numFmt w:val="bullet"/>
      <w:lvlText w:val="•"/>
      <w:lvlJc w:val="left"/>
      <w:pPr>
        <w:tabs>
          <w:tab w:val="num" w:pos="5760"/>
        </w:tabs>
        <w:ind w:left="5760" w:hanging="360"/>
      </w:pPr>
      <w:rPr>
        <w:rFonts w:ascii="Arial" w:hAnsi="Arial" w:hint="default"/>
      </w:rPr>
    </w:lvl>
    <w:lvl w:ilvl="8" w:tplc="DD34B7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B159EA"/>
    <w:multiLevelType w:val="hybridMultilevel"/>
    <w:tmpl w:val="01685764"/>
    <w:lvl w:ilvl="0" w:tplc="FB244ED0">
      <w:start w:val="1"/>
      <w:numFmt w:val="lowerLetter"/>
      <w:lvlText w:val="%1."/>
      <w:lvlJc w:val="left"/>
      <w:pPr>
        <w:ind w:left="822" w:hanging="360"/>
      </w:pPr>
      <w:rPr>
        <w:rFonts w:ascii="Arial" w:eastAsia="Arial" w:hAnsi="Arial" w:cs="Arial" w:hint="default"/>
        <w:spacing w:val="-1"/>
        <w:w w:val="100"/>
        <w:sz w:val="22"/>
        <w:szCs w:val="22"/>
        <w:lang w:val="es-ES" w:eastAsia="es-ES" w:bidi="es-ES"/>
      </w:rPr>
    </w:lvl>
    <w:lvl w:ilvl="1" w:tplc="EEC45900">
      <w:start w:val="1"/>
      <w:numFmt w:val="upperRoman"/>
      <w:lvlText w:val="%2."/>
      <w:lvlJc w:val="left"/>
      <w:pPr>
        <w:ind w:left="1542" w:hanging="360"/>
      </w:pPr>
      <w:rPr>
        <w:rFonts w:ascii="Times New Roman" w:eastAsia="Arial" w:hAnsi="Times New Roman" w:cs="Times New Roman"/>
        <w:spacing w:val="-1"/>
        <w:w w:val="100"/>
        <w:sz w:val="22"/>
        <w:szCs w:val="22"/>
        <w:lang w:val="es-ES" w:eastAsia="es-ES" w:bidi="es-ES"/>
      </w:rPr>
    </w:lvl>
    <w:lvl w:ilvl="2" w:tplc="A580B232">
      <w:numFmt w:val="bullet"/>
      <w:lvlText w:val="•"/>
      <w:lvlJc w:val="left"/>
      <w:pPr>
        <w:ind w:left="2375" w:hanging="360"/>
      </w:pPr>
      <w:rPr>
        <w:rFonts w:hint="default"/>
        <w:lang w:val="es-ES" w:eastAsia="es-ES" w:bidi="es-ES"/>
      </w:rPr>
    </w:lvl>
    <w:lvl w:ilvl="3" w:tplc="9548949C">
      <w:numFmt w:val="bullet"/>
      <w:lvlText w:val="•"/>
      <w:lvlJc w:val="left"/>
      <w:pPr>
        <w:ind w:left="3211" w:hanging="360"/>
      </w:pPr>
      <w:rPr>
        <w:rFonts w:hint="default"/>
        <w:lang w:val="es-ES" w:eastAsia="es-ES" w:bidi="es-ES"/>
      </w:rPr>
    </w:lvl>
    <w:lvl w:ilvl="4" w:tplc="BF2EE9D8">
      <w:numFmt w:val="bullet"/>
      <w:lvlText w:val="•"/>
      <w:lvlJc w:val="left"/>
      <w:pPr>
        <w:ind w:left="4046" w:hanging="360"/>
      </w:pPr>
      <w:rPr>
        <w:rFonts w:hint="default"/>
        <w:lang w:val="es-ES" w:eastAsia="es-ES" w:bidi="es-ES"/>
      </w:rPr>
    </w:lvl>
    <w:lvl w:ilvl="5" w:tplc="94EC875E">
      <w:numFmt w:val="bullet"/>
      <w:lvlText w:val="•"/>
      <w:lvlJc w:val="left"/>
      <w:pPr>
        <w:ind w:left="4882" w:hanging="360"/>
      </w:pPr>
      <w:rPr>
        <w:rFonts w:hint="default"/>
        <w:lang w:val="es-ES" w:eastAsia="es-ES" w:bidi="es-ES"/>
      </w:rPr>
    </w:lvl>
    <w:lvl w:ilvl="6" w:tplc="8F4CE4A8">
      <w:numFmt w:val="bullet"/>
      <w:lvlText w:val="•"/>
      <w:lvlJc w:val="left"/>
      <w:pPr>
        <w:ind w:left="5717" w:hanging="360"/>
      </w:pPr>
      <w:rPr>
        <w:rFonts w:hint="default"/>
        <w:lang w:val="es-ES" w:eastAsia="es-ES" w:bidi="es-ES"/>
      </w:rPr>
    </w:lvl>
    <w:lvl w:ilvl="7" w:tplc="BB00A128">
      <w:numFmt w:val="bullet"/>
      <w:lvlText w:val="•"/>
      <w:lvlJc w:val="left"/>
      <w:pPr>
        <w:ind w:left="6553" w:hanging="360"/>
      </w:pPr>
      <w:rPr>
        <w:rFonts w:hint="default"/>
        <w:lang w:val="es-ES" w:eastAsia="es-ES" w:bidi="es-ES"/>
      </w:rPr>
    </w:lvl>
    <w:lvl w:ilvl="8" w:tplc="F496A362">
      <w:numFmt w:val="bullet"/>
      <w:lvlText w:val="•"/>
      <w:lvlJc w:val="left"/>
      <w:pPr>
        <w:ind w:left="7388" w:hanging="360"/>
      </w:pPr>
      <w:rPr>
        <w:rFonts w:hint="default"/>
        <w:lang w:val="es-ES" w:eastAsia="es-ES" w:bidi="es-ES"/>
      </w:rPr>
    </w:lvl>
  </w:abstractNum>
  <w:abstractNum w:abstractNumId="3" w15:restartNumberingAfterBreak="0">
    <w:nsid w:val="1EB2423E"/>
    <w:multiLevelType w:val="hybridMultilevel"/>
    <w:tmpl w:val="07FEEDA8"/>
    <w:lvl w:ilvl="0" w:tplc="0F86DFDA">
      <w:numFmt w:val="bullet"/>
      <w:lvlText w:val=""/>
      <w:lvlJc w:val="left"/>
      <w:pPr>
        <w:ind w:left="822" w:hanging="360"/>
      </w:pPr>
      <w:rPr>
        <w:rFonts w:ascii="Symbol" w:eastAsia="Symbol" w:hAnsi="Symbol" w:cs="Symbol" w:hint="default"/>
        <w:w w:val="100"/>
        <w:sz w:val="22"/>
        <w:szCs w:val="22"/>
        <w:lang w:val="es-ES" w:eastAsia="es-ES" w:bidi="es-ES"/>
      </w:rPr>
    </w:lvl>
    <w:lvl w:ilvl="1" w:tplc="38348B9A">
      <w:numFmt w:val="bullet"/>
      <w:lvlText w:val=""/>
      <w:lvlJc w:val="left"/>
      <w:pPr>
        <w:ind w:left="1170" w:hanging="360"/>
      </w:pPr>
      <w:rPr>
        <w:rFonts w:ascii="Symbol" w:eastAsia="Symbol" w:hAnsi="Symbol" w:cs="Symbol" w:hint="default"/>
        <w:w w:val="100"/>
        <w:sz w:val="22"/>
        <w:szCs w:val="22"/>
        <w:lang w:val="es-ES" w:eastAsia="es-ES" w:bidi="es-ES"/>
      </w:rPr>
    </w:lvl>
    <w:lvl w:ilvl="2" w:tplc="0EE0073C">
      <w:numFmt w:val="bullet"/>
      <w:lvlText w:val="o"/>
      <w:lvlJc w:val="left"/>
      <w:pPr>
        <w:ind w:left="1890" w:hanging="360"/>
      </w:pPr>
      <w:rPr>
        <w:rFonts w:ascii="Courier New" w:eastAsia="Courier New" w:hAnsi="Courier New" w:cs="Courier New" w:hint="default"/>
        <w:w w:val="100"/>
        <w:sz w:val="22"/>
        <w:szCs w:val="22"/>
        <w:lang w:val="es-ES" w:eastAsia="es-ES" w:bidi="es-ES"/>
      </w:rPr>
    </w:lvl>
    <w:lvl w:ilvl="3" w:tplc="004848E8">
      <w:numFmt w:val="bullet"/>
      <w:lvlText w:val=""/>
      <w:lvlJc w:val="left"/>
      <w:pPr>
        <w:ind w:left="2610" w:hanging="361"/>
      </w:pPr>
      <w:rPr>
        <w:rFonts w:ascii="Wingdings" w:eastAsia="Wingdings" w:hAnsi="Wingdings" w:cs="Wingdings" w:hint="default"/>
        <w:w w:val="100"/>
        <w:sz w:val="22"/>
        <w:szCs w:val="22"/>
        <w:lang w:val="es-ES" w:eastAsia="es-ES" w:bidi="es-ES"/>
      </w:rPr>
    </w:lvl>
    <w:lvl w:ilvl="4" w:tplc="6F00CAFC">
      <w:numFmt w:val="bullet"/>
      <w:lvlText w:val="•"/>
      <w:lvlJc w:val="left"/>
      <w:pPr>
        <w:ind w:left="3540" w:hanging="361"/>
      </w:pPr>
      <w:rPr>
        <w:rFonts w:hint="default"/>
        <w:lang w:val="es-ES" w:eastAsia="es-ES" w:bidi="es-ES"/>
      </w:rPr>
    </w:lvl>
    <w:lvl w:ilvl="5" w:tplc="A68267AE">
      <w:numFmt w:val="bullet"/>
      <w:lvlText w:val="•"/>
      <w:lvlJc w:val="left"/>
      <w:pPr>
        <w:ind w:left="4460" w:hanging="361"/>
      </w:pPr>
      <w:rPr>
        <w:rFonts w:hint="default"/>
        <w:lang w:val="es-ES" w:eastAsia="es-ES" w:bidi="es-ES"/>
      </w:rPr>
    </w:lvl>
    <w:lvl w:ilvl="6" w:tplc="0CC8D7B6">
      <w:numFmt w:val="bullet"/>
      <w:lvlText w:val="•"/>
      <w:lvlJc w:val="left"/>
      <w:pPr>
        <w:ind w:left="5380" w:hanging="361"/>
      </w:pPr>
      <w:rPr>
        <w:rFonts w:hint="default"/>
        <w:lang w:val="es-ES" w:eastAsia="es-ES" w:bidi="es-ES"/>
      </w:rPr>
    </w:lvl>
    <w:lvl w:ilvl="7" w:tplc="240C47A2">
      <w:numFmt w:val="bullet"/>
      <w:lvlText w:val="•"/>
      <w:lvlJc w:val="left"/>
      <w:pPr>
        <w:ind w:left="6300" w:hanging="361"/>
      </w:pPr>
      <w:rPr>
        <w:rFonts w:hint="default"/>
        <w:lang w:val="es-ES" w:eastAsia="es-ES" w:bidi="es-ES"/>
      </w:rPr>
    </w:lvl>
    <w:lvl w:ilvl="8" w:tplc="753875F8">
      <w:numFmt w:val="bullet"/>
      <w:lvlText w:val="•"/>
      <w:lvlJc w:val="left"/>
      <w:pPr>
        <w:ind w:left="7220" w:hanging="361"/>
      </w:pPr>
      <w:rPr>
        <w:rFonts w:hint="default"/>
        <w:lang w:val="es-ES" w:eastAsia="es-ES" w:bidi="es-ES"/>
      </w:rPr>
    </w:lvl>
  </w:abstractNum>
  <w:abstractNum w:abstractNumId="4" w15:restartNumberingAfterBreak="0">
    <w:nsid w:val="1F680CEC"/>
    <w:multiLevelType w:val="hybridMultilevel"/>
    <w:tmpl w:val="E578BBDC"/>
    <w:lvl w:ilvl="0" w:tplc="E4C018D6">
      <w:start w:val="3"/>
      <w:numFmt w:val="bullet"/>
      <w:lvlText w:val="-"/>
      <w:lvlJc w:val="left"/>
      <w:pPr>
        <w:ind w:left="720" w:hanging="360"/>
      </w:pPr>
      <w:rPr>
        <w:rFonts w:ascii="Times New Roman" w:eastAsia="Arial"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8A61732"/>
    <w:multiLevelType w:val="hybridMultilevel"/>
    <w:tmpl w:val="1424EC8C"/>
    <w:lvl w:ilvl="0" w:tplc="55EEF724">
      <w:start w:val="1"/>
      <w:numFmt w:val="lowerLetter"/>
      <w:lvlText w:val="%1."/>
      <w:lvlJc w:val="left"/>
      <w:pPr>
        <w:ind w:left="822" w:hanging="360"/>
      </w:pPr>
      <w:rPr>
        <w:rFonts w:ascii="Arial" w:eastAsia="Arial" w:hAnsi="Arial" w:cs="Arial" w:hint="default"/>
        <w:spacing w:val="-1"/>
        <w:w w:val="100"/>
        <w:sz w:val="22"/>
        <w:szCs w:val="22"/>
        <w:lang w:val="es-ES" w:eastAsia="es-ES" w:bidi="es-ES"/>
      </w:rPr>
    </w:lvl>
    <w:lvl w:ilvl="1" w:tplc="D76CD326">
      <w:start w:val="1"/>
      <w:numFmt w:val="lowerLetter"/>
      <w:lvlText w:val="%2."/>
      <w:lvlJc w:val="left"/>
      <w:pPr>
        <w:ind w:left="1182" w:hanging="360"/>
      </w:pPr>
      <w:rPr>
        <w:rFonts w:ascii="Arial" w:eastAsia="Arial" w:hAnsi="Arial" w:cs="Arial" w:hint="default"/>
        <w:spacing w:val="-1"/>
        <w:w w:val="100"/>
        <w:sz w:val="22"/>
        <w:szCs w:val="22"/>
        <w:lang w:val="es-ES" w:eastAsia="es-ES" w:bidi="es-ES"/>
      </w:rPr>
    </w:lvl>
    <w:lvl w:ilvl="2" w:tplc="00C85532">
      <w:numFmt w:val="bullet"/>
      <w:lvlText w:val="•"/>
      <w:lvlJc w:val="left"/>
      <w:pPr>
        <w:ind w:left="2055" w:hanging="360"/>
      </w:pPr>
      <w:rPr>
        <w:rFonts w:hint="default"/>
        <w:lang w:val="es-ES" w:eastAsia="es-ES" w:bidi="es-ES"/>
      </w:rPr>
    </w:lvl>
    <w:lvl w:ilvl="3" w:tplc="ECBEFACE">
      <w:numFmt w:val="bullet"/>
      <w:lvlText w:val="•"/>
      <w:lvlJc w:val="left"/>
      <w:pPr>
        <w:ind w:left="2931" w:hanging="360"/>
      </w:pPr>
      <w:rPr>
        <w:rFonts w:hint="default"/>
        <w:lang w:val="es-ES" w:eastAsia="es-ES" w:bidi="es-ES"/>
      </w:rPr>
    </w:lvl>
    <w:lvl w:ilvl="4" w:tplc="6AAE046A">
      <w:numFmt w:val="bullet"/>
      <w:lvlText w:val="•"/>
      <w:lvlJc w:val="left"/>
      <w:pPr>
        <w:ind w:left="3806" w:hanging="360"/>
      </w:pPr>
      <w:rPr>
        <w:rFonts w:hint="default"/>
        <w:lang w:val="es-ES" w:eastAsia="es-ES" w:bidi="es-ES"/>
      </w:rPr>
    </w:lvl>
    <w:lvl w:ilvl="5" w:tplc="CF50CADA">
      <w:numFmt w:val="bullet"/>
      <w:lvlText w:val="•"/>
      <w:lvlJc w:val="left"/>
      <w:pPr>
        <w:ind w:left="4682" w:hanging="360"/>
      </w:pPr>
      <w:rPr>
        <w:rFonts w:hint="default"/>
        <w:lang w:val="es-ES" w:eastAsia="es-ES" w:bidi="es-ES"/>
      </w:rPr>
    </w:lvl>
    <w:lvl w:ilvl="6" w:tplc="8A3EDA8E">
      <w:numFmt w:val="bullet"/>
      <w:lvlText w:val="•"/>
      <w:lvlJc w:val="left"/>
      <w:pPr>
        <w:ind w:left="5557" w:hanging="360"/>
      </w:pPr>
      <w:rPr>
        <w:rFonts w:hint="default"/>
        <w:lang w:val="es-ES" w:eastAsia="es-ES" w:bidi="es-ES"/>
      </w:rPr>
    </w:lvl>
    <w:lvl w:ilvl="7" w:tplc="0366B900">
      <w:numFmt w:val="bullet"/>
      <w:lvlText w:val="•"/>
      <w:lvlJc w:val="left"/>
      <w:pPr>
        <w:ind w:left="6433" w:hanging="360"/>
      </w:pPr>
      <w:rPr>
        <w:rFonts w:hint="default"/>
        <w:lang w:val="es-ES" w:eastAsia="es-ES" w:bidi="es-ES"/>
      </w:rPr>
    </w:lvl>
    <w:lvl w:ilvl="8" w:tplc="BAD656E4">
      <w:numFmt w:val="bullet"/>
      <w:lvlText w:val="•"/>
      <w:lvlJc w:val="left"/>
      <w:pPr>
        <w:ind w:left="7308" w:hanging="360"/>
      </w:pPr>
      <w:rPr>
        <w:rFonts w:hint="default"/>
        <w:lang w:val="es-ES" w:eastAsia="es-ES" w:bidi="es-ES"/>
      </w:rPr>
    </w:lvl>
  </w:abstractNum>
  <w:abstractNum w:abstractNumId="6" w15:restartNumberingAfterBreak="0">
    <w:nsid w:val="3C39090D"/>
    <w:multiLevelType w:val="hybridMultilevel"/>
    <w:tmpl w:val="71EE181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4FF2BFF"/>
    <w:multiLevelType w:val="hybridMultilevel"/>
    <w:tmpl w:val="0B980BD2"/>
    <w:lvl w:ilvl="0" w:tplc="D2A0EF40">
      <w:start w:val="1"/>
      <w:numFmt w:val="decimal"/>
      <w:lvlText w:val="%1."/>
      <w:lvlJc w:val="left"/>
      <w:pPr>
        <w:ind w:left="822" w:hanging="360"/>
      </w:pPr>
      <w:rPr>
        <w:rFonts w:ascii="Arial" w:eastAsia="Arial" w:hAnsi="Arial" w:cs="Arial" w:hint="default"/>
        <w:spacing w:val="-1"/>
        <w:w w:val="100"/>
        <w:sz w:val="22"/>
        <w:szCs w:val="22"/>
        <w:lang w:val="es-ES" w:eastAsia="es-ES" w:bidi="es-ES"/>
      </w:rPr>
    </w:lvl>
    <w:lvl w:ilvl="1" w:tplc="F78A2C98">
      <w:numFmt w:val="bullet"/>
      <w:lvlText w:val="o"/>
      <w:lvlJc w:val="left"/>
      <w:pPr>
        <w:ind w:left="1542" w:hanging="360"/>
      </w:pPr>
      <w:rPr>
        <w:rFonts w:ascii="Courier New" w:eastAsia="Courier New" w:hAnsi="Courier New" w:cs="Courier New" w:hint="default"/>
        <w:w w:val="100"/>
        <w:sz w:val="22"/>
        <w:szCs w:val="22"/>
        <w:lang w:val="es-ES" w:eastAsia="es-ES" w:bidi="es-ES"/>
      </w:rPr>
    </w:lvl>
    <w:lvl w:ilvl="2" w:tplc="124AF510">
      <w:numFmt w:val="bullet"/>
      <w:lvlText w:val="•"/>
      <w:lvlJc w:val="left"/>
      <w:pPr>
        <w:ind w:left="2375" w:hanging="360"/>
      </w:pPr>
      <w:rPr>
        <w:rFonts w:hint="default"/>
        <w:lang w:val="es-ES" w:eastAsia="es-ES" w:bidi="es-ES"/>
      </w:rPr>
    </w:lvl>
    <w:lvl w:ilvl="3" w:tplc="1BE446E6">
      <w:numFmt w:val="bullet"/>
      <w:lvlText w:val="•"/>
      <w:lvlJc w:val="left"/>
      <w:pPr>
        <w:ind w:left="3211" w:hanging="360"/>
      </w:pPr>
      <w:rPr>
        <w:rFonts w:hint="default"/>
        <w:lang w:val="es-ES" w:eastAsia="es-ES" w:bidi="es-ES"/>
      </w:rPr>
    </w:lvl>
    <w:lvl w:ilvl="4" w:tplc="7B20139C">
      <w:numFmt w:val="bullet"/>
      <w:lvlText w:val="•"/>
      <w:lvlJc w:val="left"/>
      <w:pPr>
        <w:ind w:left="4046" w:hanging="360"/>
      </w:pPr>
      <w:rPr>
        <w:rFonts w:hint="default"/>
        <w:lang w:val="es-ES" w:eastAsia="es-ES" w:bidi="es-ES"/>
      </w:rPr>
    </w:lvl>
    <w:lvl w:ilvl="5" w:tplc="ABD8326E">
      <w:numFmt w:val="bullet"/>
      <w:lvlText w:val="•"/>
      <w:lvlJc w:val="left"/>
      <w:pPr>
        <w:ind w:left="4882" w:hanging="360"/>
      </w:pPr>
      <w:rPr>
        <w:rFonts w:hint="default"/>
        <w:lang w:val="es-ES" w:eastAsia="es-ES" w:bidi="es-ES"/>
      </w:rPr>
    </w:lvl>
    <w:lvl w:ilvl="6" w:tplc="3754F578">
      <w:numFmt w:val="bullet"/>
      <w:lvlText w:val="•"/>
      <w:lvlJc w:val="left"/>
      <w:pPr>
        <w:ind w:left="5717" w:hanging="360"/>
      </w:pPr>
      <w:rPr>
        <w:rFonts w:hint="default"/>
        <w:lang w:val="es-ES" w:eastAsia="es-ES" w:bidi="es-ES"/>
      </w:rPr>
    </w:lvl>
    <w:lvl w:ilvl="7" w:tplc="C2D85B90">
      <w:numFmt w:val="bullet"/>
      <w:lvlText w:val="•"/>
      <w:lvlJc w:val="left"/>
      <w:pPr>
        <w:ind w:left="6553" w:hanging="360"/>
      </w:pPr>
      <w:rPr>
        <w:rFonts w:hint="default"/>
        <w:lang w:val="es-ES" w:eastAsia="es-ES" w:bidi="es-ES"/>
      </w:rPr>
    </w:lvl>
    <w:lvl w:ilvl="8" w:tplc="0C92AED6">
      <w:numFmt w:val="bullet"/>
      <w:lvlText w:val="•"/>
      <w:lvlJc w:val="left"/>
      <w:pPr>
        <w:ind w:left="7388" w:hanging="360"/>
      </w:pPr>
      <w:rPr>
        <w:rFonts w:hint="default"/>
        <w:lang w:val="es-ES" w:eastAsia="es-ES" w:bidi="es-ES"/>
      </w:rPr>
    </w:lvl>
  </w:abstractNum>
  <w:abstractNum w:abstractNumId="8" w15:restartNumberingAfterBreak="0">
    <w:nsid w:val="473500EB"/>
    <w:multiLevelType w:val="hybridMultilevel"/>
    <w:tmpl w:val="C9F0A48E"/>
    <w:lvl w:ilvl="0" w:tplc="04090015">
      <w:start w:val="1"/>
      <w:numFmt w:val="upp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9" w15:restartNumberingAfterBreak="0">
    <w:nsid w:val="54F507CE"/>
    <w:multiLevelType w:val="hybridMultilevel"/>
    <w:tmpl w:val="70643EB4"/>
    <w:lvl w:ilvl="0" w:tplc="86481A9E">
      <w:numFmt w:val="bullet"/>
      <w:lvlText w:val="-"/>
      <w:lvlJc w:val="left"/>
      <w:pPr>
        <w:ind w:left="462" w:hanging="360"/>
      </w:pPr>
      <w:rPr>
        <w:rFonts w:ascii="Arial" w:eastAsia="Arial" w:hAnsi="Arial" w:cs="Arial" w:hint="default"/>
        <w:b/>
      </w:rPr>
    </w:lvl>
    <w:lvl w:ilvl="1" w:tplc="2C0A0003" w:tentative="1">
      <w:start w:val="1"/>
      <w:numFmt w:val="bullet"/>
      <w:lvlText w:val="o"/>
      <w:lvlJc w:val="left"/>
      <w:pPr>
        <w:ind w:left="1182" w:hanging="360"/>
      </w:pPr>
      <w:rPr>
        <w:rFonts w:ascii="Courier New" w:hAnsi="Courier New" w:cs="Courier New" w:hint="default"/>
      </w:rPr>
    </w:lvl>
    <w:lvl w:ilvl="2" w:tplc="2C0A0005" w:tentative="1">
      <w:start w:val="1"/>
      <w:numFmt w:val="bullet"/>
      <w:lvlText w:val=""/>
      <w:lvlJc w:val="left"/>
      <w:pPr>
        <w:ind w:left="1902" w:hanging="360"/>
      </w:pPr>
      <w:rPr>
        <w:rFonts w:ascii="Wingdings" w:hAnsi="Wingdings" w:hint="default"/>
      </w:rPr>
    </w:lvl>
    <w:lvl w:ilvl="3" w:tplc="2C0A0001" w:tentative="1">
      <w:start w:val="1"/>
      <w:numFmt w:val="bullet"/>
      <w:lvlText w:val=""/>
      <w:lvlJc w:val="left"/>
      <w:pPr>
        <w:ind w:left="2622" w:hanging="360"/>
      </w:pPr>
      <w:rPr>
        <w:rFonts w:ascii="Symbol" w:hAnsi="Symbol" w:hint="default"/>
      </w:rPr>
    </w:lvl>
    <w:lvl w:ilvl="4" w:tplc="2C0A0003" w:tentative="1">
      <w:start w:val="1"/>
      <w:numFmt w:val="bullet"/>
      <w:lvlText w:val="o"/>
      <w:lvlJc w:val="left"/>
      <w:pPr>
        <w:ind w:left="3342" w:hanging="360"/>
      </w:pPr>
      <w:rPr>
        <w:rFonts w:ascii="Courier New" w:hAnsi="Courier New" w:cs="Courier New" w:hint="default"/>
      </w:rPr>
    </w:lvl>
    <w:lvl w:ilvl="5" w:tplc="2C0A0005" w:tentative="1">
      <w:start w:val="1"/>
      <w:numFmt w:val="bullet"/>
      <w:lvlText w:val=""/>
      <w:lvlJc w:val="left"/>
      <w:pPr>
        <w:ind w:left="4062" w:hanging="360"/>
      </w:pPr>
      <w:rPr>
        <w:rFonts w:ascii="Wingdings" w:hAnsi="Wingdings" w:hint="default"/>
      </w:rPr>
    </w:lvl>
    <w:lvl w:ilvl="6" w:tplc="2C0A0001" w:tentative="1">
      <w:start w:val="1"/>
      <w:numFmt w:val="bullet"/>
      <w:lvlText w:val=""/>
      <w:lvlJc w:val="left"/>
      <w:pPr>
        <w:ind w:left="4782" w:hanging="360"/>
      </w:pPr>
      <w:rPr>
        <w:rFonts w:ascii="Symbol" w:hAnsi="Symbol" w:hint="default"/>
      </w:rPr>
    </w:lvl>
    <w:lvl w:ilvl="7" w:tplc="2C0A0003" w:tentative="1">
      <w:start w:val="1"/>
      <w:numFmt w:val="bullet"/>
      <w:lvlText w:val="o"/>
      <w:lvlJc w:val="left"/>
      <w:pPr>
        <w:ind w:left="5502" w:hanging="360"/>
      </w:pPr>
      <w:rPr>
        <w:rFonts w:ascii="Courier New" w:hAnsi="Courier New" w:cs="Courier New" w:hint="default"/>
      </w:rPr>
    </w:lvl>
    <w:lvl w:ilvl="8" w:tplc="2C0A0005" w:tentative="1">
      <w:start w:val="1"/>
      <w:numFmt w:val="bullet"/>
      <w:lvlText w:val=""/>
      <w:lvlJc w:val="left"/>
      <w:pPr>
        <w:ind w:left="6222" w:hanging="360"/>
      </w:pPr>
      <w:rPr>
        <w:rFonts w:ascii="Wingdings" w:hAnsi="Wingdings" w:hint="default"/>
      </w:rPr>
    </w:lvl>
  </w:abstractNum>
  <w:abstractNum w:abstractNumId="10" w15:restartNumberingAfterBreak="0">
    <w:nsid w:val="67E74E1B"/>
    <w:multiLevelType w:val="hybridMultilevel"/>
    <w:tmpl w:val="71CE6CBA"/>
    <w:lvl w:ilvl="0" w:tplc="AA62E43A">
      <w:start w:val="1"/>
      <w:numFmt w:val="decimal"/>
      <w:lvlText w:val="%1."/>
      <w:lvlJc w:val="left"/>
      <w:pPr>
        <w:ind w:left="240" w:hanging="292"/>
      </w:pPr>
      <w:rPr>
        <w:rFonts w:ascii="Arial" w:eastAsia="Arial" w:hAnsi="Arial" w:cs="Arial" w:hint="default"/>
        <w:b/>
        <w:bCs/>
        <w:spacing w:val="-28"/>
        <w:w w:val="100"/>
        <w:sz w:val="22"/>
        <w:szCs w:val="22"/>
        <w:lang w:val="es-ES" w:eastAsia="es-ES" w:bidi="es-ES"/>
      </w:rPr>
    </w:lvl>
    <w:lvl w:ilvl="1" w:tplc="47226A48">
      <w:start w:val="1"/>
      <w:numFmt w:val="decimal"/>
      <w:lvlText w:val="%2."/>
      <w:lvlJc w:val="left"/>
      <w:pPr>
        <w:ind w:left="948" w:hanging="254"/>
      </w:pPr>
      <w:rPr>
        <w:rFonts w:ascii="Arial" w:eastAsia="Arial" w:hAnsi="Arial" w:cs="Arial" w:hint="default"/>
        <w:b/>
        <w:bCs/>
        <w:spacing w:val="-1"/>
        <w:w w:val="100"/>
        <w:sz w:val="22"/>
        <w:szCs w:val="22"/>
        <w:lang w:val="es-ES" w:eastAsia="es-ES" w:bidi="es-ES"/>
      </w:rPr>
    </w:lvl>
    <w:lvl w:ilvl="2" w:tplc="AF6C4128">
      <w:numFmt w:val="bullet"/>
      <w:lvlText w:val="•"/>
      <w:lvlJc w:val="left"/>
      <w:pPr>
        <w:ind w:left="1957" w:hanging="254"/>
      </w:pPr>
      <w:rPr>
        <w:rFonts w:hint="default"/>
        <w:lang w:val="es-ES" w:eastAsia="es-ES" w:bidi="es-ES"/>
      </w:rPr>
    </w:lvl>
    <w:lvl w:ilvl="3" w:tplc="279C08D8">
      <w:numFmt w:val="bullet"/>
      <w:lvlText w:val="•"/>
      <w:lvlJc w:val="left"/>
      <w:pPr>
        <w:ind w:left="2975" w:hanging="254"/>
      </w:pPr>
      <w:rPr>
        <w:rFonts w:hint="default"/>
        <w:lang w:val="es-ES" w:eastAsia="es-ES" w:bidi="es-ES"/>
      </w:rPr>
    </w:lvl>
    <w:lvl w:ilvl="4" w:tplc="946678A8">
      <w:numFmt w:val="bullet"/>
      <w:lvlText w:val="•"/>
      <w:lvlJc w:val="left"/>
      <w:pPr>
        <w:ind w:left="3993" w:hanging="254"/>
      </w:pPr>
      <w:rPr>
        <w:rFonts w:hint="default"/>
        <w:lang w:val="es-ES" w:eastAsia="es-ES" w:bidi="es-ES"/>
      </w:rPr>
    </w:lvl>
    <w:lvl w:ilvl="5" w:tplc="3490D150">
      <w:numFmt w:val="bullet"/>
      <w:lvlText w:val="•"/>
      <w:lvlJc w:val="left"/>
      <w:pPr>
        <w:ind w:left="5011" w:hanging="254"/>
      </w:pPr>
      <w:rPr>
        <w:rFonts w:hint="default"/>
        <w:lang w:val="es-ES" w:eastAsia="es-ES" w:bidi="es-ES"/>
      </w:rPr>
    </w:lvl>
    <w:lvl w:ilvl="6" w:tplc="8C6C73B2">
      <w:numFmt w:val="bullet"/>
      <w:lvlText w:val="•"/>
      <w:lvlJc w:val="left"/>
      <w:pPr>
        <w:ind w:left="6028" w:hanging="254"/>
      </w:pPr>
      <w:rPr>
        <w:rFonts w:hint="default"/>
        <w:lang w:val="es-ES" w:eastAsia="es-ES" w:bidi="es-ES"/>
      </w:rPr>
    </w:lvl>
    <w:lvl w:ilvl="7" w:tplc="CF30FAD2">
      <w:numFmt w:val="bullet"/>
      <w:lvlText w:val="•"/>
      <w:lvlJc w:val="left"/>
      <w:pPr>
        <w:ind w:left="7046" w:hanging="254"/>
      </w:pPr>
      <w:rPr>
        <w:rFonts w:hint="default"/>
        <w:lang w:val="es-ES" w:eastAsia="es-ES" w:bidi="es-ES"/>
      </w:rPr>
    </w:lvl>
    <w:lvl w:ilvl="8" w:tplc="0AD01D30">
      <w:numFmt w:val="bullet"/>
      <w:lvlText w:val="•"/>
      <w:lvlJc w:val="left"/>
      <w:pPr>
        <w:ind w:left="8064" w:hanging="254"/>
      </w:pPr>
      <w:rPr>
        <w:rFonts w:hint="default"/>
        <w:lang w:val="es-ES" w:eastAsia="es-ES" w:bidi="es-ES"/>
      </w:rPr>
    </w:lvl>
  </w:abstractNum>
  <w:abstractNum w:abstractNumId="11" w15:restartNumberingAfterBreak="0">
    <w:nsid w:val="68414DA8"/>
    <w:multiLevelType w:val="hybridMultilevel"/>
    <w:tmpl w:val="DEC48938"/>
    <w:lvl w:ilvl="0" w:tplc="99F26AC0">
      <w:numFmt w:val="bullet"/>
      <w:lvlText w:val=""/>
      <w:lvlJc w:val="left"/>
      <w:pPr>
        <w:ind w:left="462" w:hanging="361"/>
      </w:pPr>
      <w:rPr>
        <w:rFonts w:ascii="Wingdings" w:eastAsia="Wingdings" w:hAnsi="Wingdings" w:cs="Wingdings" w:hint="default"/>
        <w:w w:val="100"/>
        <w:sz w:val="22"/>
        <w:szCs w:val="22"/>
        <w:lang w:val="es-ES" w:eastAsia="es-ES" w:bidi="es-ES"/>
      </w:rPr>
    </w:lvl>
    <w:lvl w:ilvl="1" w:tplc="CE1CB4D2">
      <w:numFmt w:val="bullet"/>
      <w:lvlText w:val="•"/>
      <w:lvlJc w:val="left"/>
      <w:pPr>
        <w:ind w:left="1105" w:hanging="361"/>
      </w:pPr>
      <w:rPr>
        <w:rFonts w:hint="default"/>
        <w:lang w:val="es-ES" w:eastAsia="es-ES" w:bidi="es-ES"/>
      </w:rPr>
    </w:lvl>
    <w:lvl w:ilvl="2" w:tplc="75D28F24">
      <w:numFmt w:val="bullet"/>
      <w:lvlText w:val="•"/>
      <w:lvlJc w:val="left"/>
      <w:pPr>
        <w:ind w:left="1750" w:hanging="361"/>
      </w:pPr>
      <w:rPr>
        <w:rFonts w:hint="default"/>
        <w:lang w:val="es-ES" w:eastAsia="es-ES" w:bidi="es-ES"/>
      </w:rPr>
    </w:lvl>
    <w:lvl w:ilvl="3" w:tplc="D852463E">
      <w:numFmt w:val="bullet"/>
      <w:lvlText w:val="•"/>
      <w:lvlJc w:val="left"/>
      <w:pPr>
        <w:ind w:left="2395" w:hanging="361"/>
      </w:pPr>
      <w:rPr>
        <w:rFonts w:hint="default"/>
        <w:lang w:val="es-ES" w:eastAsia="es-ES" w:bidi="es-ES"/>
      </w:rPr>
    </w:lvl>
    <w:lvl w:ilvl="4" w:tplc="47342B06">
      <w:numFmt w:val="bullet"/>
      <w:lvlText w:val="•"/>
      <w:lvlJc w:val="left"/>
      <w:pPr>
        <w:ind w:left="3040" w:hanging="361"/>
      </w:pPr>
      <w:rPr>
        <w:rFonts w:hint="default"/>
        <w:lang w:val="es-ES" w:eastAsia="es-ES" w:bidi="es-ES"/>
      </w:rPr>
    </w:lvl>
    <w:lvl w:ilvl="5" w:tplc="EC621E76">
      <w:numFmt w:val="bullet"/>
      <w:lvlText w:val="•"/>
      <w:lvlJc w:val="left"/>
      <w:pPr>
        <w:ind w:left="3686" w:hanging="361"/>
      </w:pPr>
      <w:rPr>
        <w:rFonts w:hint="default"/>
        <w:lang w:val="es-ES" w:eastAsia="es-ES" w:bidi="es-ES"/>
      </w:rPr>
    </w:lvl>
    <w:lvl w:ilvl="6" w:tplc="D8724AF2">
      <w:numFmt w:val="bullet"/>
      <w:lvlText w:val="•"/>
      <w:lvlJc w:val="left"/>
      <w:pPr>
        <w:ind w:left="4331" w:hanging="361"/>
      </w:pPr>
      <w:rPr>
        <w:rFonts w:hint="default"/>
        <w:lang w:val="es-ES" w:eastAsia="es-ES" w:bidi="es-ES"/>
      </w:rPr>
    </w:lvl>
    <w:lvl w:ilvl="7" w:tplc="B9F0AEC0">
      <w:numFmt w:val="bullet"/>
      <w:lvlText w:val="•"/>
      <w:lvlJc w:val="left"/>
      <w:pPr>
        <w:ind w:left="4976" w:hanging="361"/>
      </w:pPr>
      <w:rPr>
        <w:rFonts w:hint="default"/>
        <w:lang w:val="es-ES" w:eastAsia="es-ES" w:bidi="es-ES"/>
      </w:rPr>
    </w:lvl>
    <w:lvl w:ilvl="8" w:tplc="A32AFB4C">
      <w:numFmt w:val="bullet"/>
      <w:lvlText w:val="•"/>
      <w:lvlJc w:val="left"/>
      <w:pPr>
        <w:ind w:left="5621" w:hanging="361"/>
      </w:pPr>
      <w:rPr>
        <w:rFonts w:hint="default"/>
        <w:lang w:val="es-ES" w:eastAsia="es-ES" w:bidi="es-ES"/>
      </w:rPr>
    </w:lvl>
  </w:abstractNum>
  <w:abstractNum w:abstractNumId="12" w15:restartNumberingAfterBreak="0">
    <w:nsid w:val="6D9F4B3E"/>
    <w:multiLevelType w:val="hybridMultilevel"/>
    <w:tmpl w:val="F7DE81D0"/>
    <w:lvl w:ilvl="0" w:tplc="10CEFF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79115D37"/>
    <w:multiLevelType w:val="hybridMultilevel"/>
    <w:tmpl w:val="3D2C390E"/>
    <w:lvl w:ilvl="0" w:tplc="E4C018D6">
      <w:start w:val="3"/>
      <w:numFmt w:val="bullet"/>
      <w:lvlText w:val="-"/>
      <w:lvlJc w:val="left"/>
      <w:pPr>
        <w:ind w:left="720" w:hanging="360"/>
      </w:pPr>
      <w:rPr>
        <w:rFonts w:ascii="Times New Roman" w:eastAsia="Arial"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91E3FF9"/>
    <w:multiLevelType w:val="hybridMultilevel"/>
    <w:tmpl w:val="FC76D3FE"/>
    <w:lvl w:ilvl="0" w:tplc="2F76504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97254B8"/>
    <w:multiLevelType w:val="hybridMultilevel"/>
    <w:tmpl w:val="4ADA1C54"/>
    <w:lvl w:ilvl="0" w:tplc="EE34E97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1405B"/>
    <w:multiLevelType w:val="hybridMultilevel"/>
    <w:tmpl w:val="6A2C7B3A"/>
    <w:lvl w:ilvl="0" w:tplc="E1AC33D0">
      <w:numFmt w:val="bullet"/>
      <w:lvlText w:val=""/>
      <w:lvlJc w:val="left"/>
      <w:pPr>
        <w:ind w:left="1170" w:hanging="360"/>
      </w:pPr>
      <w:rPr>
        <w:rFonts w:ascii="Symbol" w:eastAsia="Symbol" w:hAnsi="Symbol" w:cs="Symbol" w:hint="default"/>
        <w:w w:val="100"/>
        <w:sz w:val="22"/>
        <w:szCs w:val="22"/>
        <w:lang w:val="es-ES" w:eastAsia="es-ES" w:bidi="es-ES"/>
      </w:rPr>
    </w:lvl>
    <w:lvl w:ilvl="1" w:tplc="1646EC38">
      <w:numFmt w:val="bullet"/>
      <w:lvlText w:val="•"/>
      <w:lvlJc w:val="left"/>
      <w:pPr>
        <w:ind w:left="1968" w:hanging="360"/>
      </w:pPr>
      <w:rPr>
        <w:rFonts w:hint="default"/>
        <w:lang w:val="es-ES" w:eastAsia="es-ES" w:bidi="es-ES"/>
      </w:rPr>
    </w:lvl>
    <w:lvl w:ilvl="2" w:tplc="C44AFAF4">
      <w:numFmt w:val="bullet"/>
      <w:lvlText w:val="•"/>
      <w:lvlJc w:val="left"/>
      <w:pPr>
        <w:ind w:left="2756" w:hanging="360"/>
      </w:pPr>
      <w:rPr>
        <w:rFonts w:hint="default"/>
        <w:lang w:val="es-ES" w:eastAsia="es-ES" w:bidi="es-ES"/>
      </w:rPr>
    </w:lvl>
    <w:lvl w:ilvl="3" w:tplc="156C1ED4">
      <w:numFmt w:val="bullet"/>
      <w:lvlText w:val="•"/>
      <w:lvlJc w:val="left"/>
      <w:pPr>
        <w:ind w:left="3544" w:hanging="360"/>
      </w:pPr>
      <w:rPr>
        <w:rFonts w:hint="default"/>
        <w:lang w:val="es-ES" w:eastAsia="es-ES" w:bidi="es-ES"/>
      </w:rPr>
    </w:lvl>
    <w:lvl w:ilvl="4" w:tplc="F668A794">
      <w:numFmt w:val="bullet"/>
      <w:lvlText w:val="•"/>
      <w:lvlJc w:val="left"/>
      <w:pPr>
        <w:ind w:left="4332" w:hanging="360"/>
      </w:pPr>
      <w:rPr>
        <w:rFonts w:hint="default"/>
        <w:lang w:val="es-ES" w:eastAsia="es-ES" w:bidi="es-ES"/>
      </w:rPr>
    </w:lvl>
    <w:lvl w:ilvl="5" w:tplc="878A1E06">
      <w:numFmt w:val="bullet"/>
      <w:lvlText w:val="•"/>
      <w:lvlJc w:val="left"/>
      <w:pPr>
        <w:ind w:left="5120" w:hanging="360"/>
      </w:pPr>
      <w:rPr>
        <w:rFonts w:hint="default"/>
        <w:lang w:val="es-ES" w:eastAsia="es-ES" w:bidi="es-ES"/>
      </w:rPr>
    </w:lvl>
    <w:lvl w:ilvl="6" w:tplc="2F485F2C">
      <w:numFmt w:val="bullet"/>
      <w:lvlText w:val="•"/>
      <w:lvlJc w:val="left"/>
      <w:pPr>
        <w:ind w:left="5908" w:hanging="360"/>
      </w:pPr>
      <w:rPr>
        <w:rFonts w:hint="default"/>
        <w:lang w:val="es-ES" w:eastAsia="es-ES" w:bidi="es-ES"/>
      </w:rPr>
    </w:lvl>
    <w:lvl w:ilvl="7" w:tplc="84A410A8">
      <w:numFmt w:val="bullet"/>
      <w:lvlText w:val="•"/>
      <w:lvlJc w:val="left"/>
      <w:pPr>
        <w:ind w:left="6696" w:hanging="360"/>
      </w:pPr>
      <w:rPr>
        <w:rFonts w:hint="default"/>
        <w:lang w:val="es-ES" w:eastAsia="es-ES" w:bidi="es-ES"/>
      </w:rPr>
    </w:lvl>
    <w:lvl w:ilvl="8" w:tplc="3EE2BAFA">
      <w:numFmt w:val="bullet"/>
      <w:lvlText w:val="•"/>
      <w:lvlJc w:val="left"/>
      <w:pPr>
        <w:ind w:left="7484" w:hanging="360"/>
      </w:pPr>
      <w:rPr>
        <w:rFonts w:hint="default"/>
        <w:lang w:val="es-ES" w:eastAsia="es-ES" w:bidi="es-ES"/>
      </w:rPr>
    </w:lvl>
  </w:abstractNum>
  <w:num w:numId="1">
    <w:abstractNumId w:val="16"/>
  </w:num>
  <w:num w:numId="2">
    <w:abstractNumId w:val="7"/>
  </w:num>
  <w:num w:numId="3">
    <w:abstractNumId w:val="11"/>
  </w:num>
  <w:num w:numId="4">
    <w:abstractNumId w:val="3"/>
  </w:num>
  <w:num w:numId="5">
    <w:abstractNumId w:val="2"/>
  </w:num>
  <w:num w:numId="6">
    <w:abstractNumId w:val="5"/>
  </w:num>
  <w:num w:numId="7">
    <w:abstractNumId w:val="9"/>
  </w:num>
  <w:num w:numId="8">
    <w:abstractNumId w:val="10"/>
  </w:num>
  <w:num w:numId="9">
    <w:abstractNumId w:val="0"/>
  </w:num>
  <w:num w:numId="10">
    <w:abstractNumId w:val="13"/>
  </w:num>
  <w:num w:numId="11">
    <w:abstractNumId w:val="4"/>
  </w:num>
  <w:num w:numId="12">
    <w:abstractNumId w:val="12"/>
  </w:num>
  <w:num w:numId="13">
    <w:abstractNumId w:val="6"/>
  </w:num>
  <w:num w:numId="14">
    <w:abstractNumId w:val="14"/>
  </w:num>
  <w:num w:numId="15">
    <w:abstractNumId w:val="15"/>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E5"/>
    <w:rsid w:val="000013BF"/>
    <w:rsid w:val="00023598"/>
    <w:rsid w:val="00031C72"/>
    <w:rsid w:val="000868BD"/>
    <w:rsid w:val="000A027D"/>
    <w:rsid w:val="000E395B"/>
    <w:rsid w:val="00104ECD"/>
    <w:rsid w:val="001361FF"/>
    <w:rsid w:val="00167C38"/>
    <w:rsid w:val="00170708"/>
    <w:rsid w:val="00190B30"/>
    <w:rsid w:val="001D0D44"/>
    <w:rsid w:val="001E7A72"/>
    <w:rsid w:val="001F1B1E"/>
    <w:rsid w:val="0022464B"/>
    <w:rsid w:val="002419C9"/>
    <w:rsid w:val="00274D09"/>
    <w:rsid w:val="00280D90"/>
    <w:rsid w:val="00282A52"/>
    <w:rsid w:val="00295D36"/>
    <w:rsid w:val="002F111A"/>
    <w:rsid w:val="003741BB"/>
    <w:rsid w:val="00384178"/>
    <w:rsid w:val="00397605"/>
    <w:rsid w:val="003A58E3"/>
    <w:rsid w:val="003D31DC"/>
    <w:rsid w:val="003E7AA7"/>
    <w:rsid w:val="00467CCE"/>
    <w:rsid w:val="004C58AD"/>
    <w:rsid w:val="0050585F"/>
    <w:rsid w:val="00533CEA"/>
    <w:rsid w:val="00551C3B"/>
    <w:rsid w:val="005626EB"/>
    <w:rsid w:val="005C4D17"/>
    <w:rsid w:val="005D6536"/>
    <w:rsid w:val="006111D1"/>
    <w:rsid w:val="006356B0"/>
    <w:rsid w:val="007B71E5"/>
    <w:rsid w:val="007F2F36"/>
    <w:rsid w:val="007F473F"/>
    <w:rsid w:val="0082230D"/>
    <w:rsid w:val="008B3F5F"/>
    <w:rsid w:val="008C0475"/>
    <w:rsid w:val="008E4146"/>
    <w:rsid w:val="00933506"/>
    <w:rsid w:val="00955726"/>
    <w:rsid w:val="00971FB7"/>
    <w:rsid w:val="0098122E"/>
    <w:rsid w:val="009A334D"/>
    <w:rsid w:val="009B4BCC"/>
    <w:rsid w:val="009C547C"/>
    <w:rsid w:val="00A74925"/>
    <w:rsid w:val="00AC003B"/>
    <w:rsid w:val="00AE7C9E"/>
    <w:rsid w:val="00B20D45"/>
    <w:rsid w:val="00B31179"/>
    <w:rsid w:val="00B41921"/>
    <w:rsid w:val="00B70C4E"/>
    <w:rsid w:val="00C17E46"/>
    <w:rsid w:val="00C40FE5"/>
    <w:rsid w:val="00C41F7A"/>
    <w:rsid w:val="00C605D1"/>
    <w:rsid w:val="00C938D9"/>
    <w:rsid w:val="00CA5591"/>
    <w:rsid w:val="00CE0F29"/>
    <w:rsid w:val="00D12A0C"/>
    <w:rsid w:val="00D6570A"/>
    <w:rsid w:val="00D83911"/>
    <w:rsid w:val="00D844CE"/>
    <w:rsid w:val="00D9556E"/>
    <w:rsid w:val="00DF114A"/>
    <w:rsid w:val="00DF1859"/>
    <w:rsid w:val="00E45800"/>
    <w:rsid w:val="00E560D1"/>
    <w:rsid w:val="00E64F19"/>
    <w:rsid w:val="00E948E0"/>
    <w:rsid w:val="00EC5C70"/>
    <w:rsid w:val="00F35B39"/>
    <w:rsid w:val="00F70440"/>
    <w:rsid w:val="00F81F45"/>
    <w:rsid w:val="00FB6D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047C9F"/>
  <w15:docId w15:val="{4747BA5A-7764-4C83-BF21-4A338718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54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F1B1E"/>
    <w:pPr>
      <w:tabs>
        <w:tab w:val="center" w:pos="4252"/>
        <w:tab w:val="right" w:pos="8504"/>
      </w:tabs>
    </w:pPr>
  </w:style>
  <w:style w:type="character" w:customStyle="1" w:styleId="EncabezadoCar">
    <w:name w:val="Encabezado Car"/>
    <w:basedOn w:val="Fuentedeprrafopredeter"/>
    <w:link w:val="Encabezado"/>
    <w:uiPriority w:val="99"/>
    <w:rsid w:val="001F1B1E"/>
    <w:rPr>
      <w:rFonts w:ascii="Arial" w:eastAsia="Arial" w:hAnsi="Arial" w:cs="Arial"/>
      <w:lang w:val="es-ES" w:eastAsia="es-ES" w:bidi="es-ES"/>
    </w:rPr>
  </w:style>
  <w:style w:type="paragraph" w:styleId="Piedepgina">
    <w:name w:val="footer"/>
    <w:basedOn w:val="Normal"/>
    <w:link w:val="PiedepginaCar"/>
    <w:unhideWhenUsed/>
    <w:rsid w:val="001F1B1E"/>
    <w:pPr>
      <w:tabs>
        <w:tab w:val="center" w:pos="4252"/>
        <w:tab w:val="right" w:pos="8504"/>
      </w:tabs>
    </w:pPr>
  </w:style>
  <w:style w:type="character" w:customStyle="1" w:styleId="PiedepginaCar">
    <w:name w:val="Pie de página Car"/>
    <w:basedOn w:val="Fuentedeprrafopredeter"/>
    <w:link w:val="Piedepgina"/>
    <w:uiPriority w:val="99"/>
    <w:rsid w:val="001F1B1E"/>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9B4BCC"/>
    <w:rPr>
      <w:rFonts w:ascii="Arial" w:eastAsia="Arial" w:hAnsi="Arial" w:cs="Arial"/>
      <w:lang w:val="es-ES" w:eastAsia="es-ES" w:bidi="es-ES"/>
    </w:rPr>
  </w:style>
  <w:style w:type="paragraph" w:styleId="Sinespaciado">
    <w:name w:val="No Spacing"/>
    <w:uiPriority w:val="1"/>
    <w:qFormat/>
    <w:rsid w:val="009B4BCC"/>
    <w:pPr>
      <w:widowControl/>
      <w:autoSpaceDE/>
      <w:autoSpaceDN/>
    </w:pPr>
    <w:rPr>
      <w:rFonts w:ascii="Calibri" w:eastAsia="Calibri" w:hAnsi="Calibri" w:cs="Times New Roman"/>
      <w:lang w:val="es-ES"/>
    </w:rPr>
  </w:style>
  <w:style w:type="character" w:styleId="Hipervnculo">
    <w:name w:val="Hyperlink"/>
    <w:basedOn w:val="Fuentedeprrafopredeter"/>
    <w:uiPriority w:val="99"/>
    <w:unhideWhenUsed/>
    <w:rsid w:val="00D12A0C"/>
    <w:rPr>
      <w:color w:val="0000FF" w:themeColor="hyperlink"/>
      <w:u w:val="single"/>
    </w:rPr>
  </w:style>
  <w:style w:type="paragraph" w:styleId="Textodeglobo">
    <w:name w:val="Balloon Text"/>
    <w:basedOn w:val="Normal"/>
    <w:link w:val="TextodegloboCar"/>
    <w:uiPriority w:val="99"/>
    <w:semiHidden/>
    <w:unhideWhenUsed/>
    <w:rsid w:val="008223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30D"/>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32297">
      <w:bodyDiv w:val="1"/>
      <w:marLeft w:val="0"/>
      <w:marRight w:val="0"/>
      <w:marTop w:val="0"/>
      <w:marBottom w:val="0"/>
      <w:divBdr>
        <w:top w:val="none" w:sz="0" w:space="0" w:color="auto"/>
        <w:left w:val="none" w:sz="0" w:space="0" w:color="auto"/>
        <w:bottom w:val="none" w:sz="0" w:space="0" w:color="auto"/>
        <w:right w:val="none" w:sz="0" w:space="0" w:color="auto"/>
      </w:divBdr>
      <w:divsChild>
        <w:div w:id="137919898">
          <w:marLeft w:val="432"/>
          <w:marRight w:val="0"/>
          <w:marTop w:val="200"/>
          <w:marBottom w:val="0"/>
          <w:divBdr>
            <w:top w:val="none" w:sz="0" w:space="0" w:color="auto"/>
            <w:left w:val="none" w:sz="0" w:space="0" w:color="auto"/>
            <w:bottom w:val="none" w:sz="0" w:space="0" w:color="auto"/>
            <w:right w:val="none" w:sz="0" w:space="0" w:color="auto"/>
          </w:divBdr>
        </w:div>
        <w:div w:id="785201390">
          <w:marLeft w:val="432"/>
          <w:marRight w:val="0"/>
          <w:marTop w:val="200"/>
          <w:marBottom w:val="0"/>
          <w:divBdr>
            <w:top w:val="none" w:sz="0" w:space="0" w:color="auto"/>
            <w:left w:val="none" w:sz="0" w:space="0" w:color="auto"/>
            <w:bottom w:val="none" w:sz="0" w:space="0" w:color="auto"/>
            <w:right w:val="none" w:sz="0" w:space="0" w:color="auto"/>
          </w:divBdr>
        </w:div>
        <w:div w:id="1088037569">
          <w:marLeft w:val="432"/>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peracioninternacional@comunidad.unne.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10129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Usuario SGRI</cp:lastModifiedBy>
  <cp:revision>2</cp:revision>
  <cp:lastPrinted>2022-02-15T11:21:00Z</cp:lastPrinted>
  <dcterms:created xsi:type="dcterms:W3CDTF">2022-03-17T14:22:00Z</dcterms:created>
  <dcterms:modified xsi:type="dcterms:W3CDTF">2022-03-17T14:22:00Z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2013-11-21T00:00:00Z</vt:filetime>
  </property>
  <property fmtid="{D5CDD505-2E9C-101B-9397-08002B2CF9AE}" pid="3" name="Creator">
    <vt:lpwstr>Microsoft® Word 2010</vt:lpwstr>
  </property>
  <property fmtid="{D5CDD505-2E9C-101B-9397-08002B2CF9AE}" pid="4" name="LastSaved">
    <vt:filetime>2020-08-19T00:00:00Z</vt:filetime>
  </property>
</Properties>
</file>